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90" w:rsidRPr="00A21314" w:rsidRDefault="007A3592" w:rsidP="004D008D">
      <w:pPr>
        <w:tabs>
          <w:tab w:val="left" w:pos="1843"/>
          <w:tab w:val="left" w:pos="1985"/>
        </w:tabs>
        <w:ind w:right="-993"/>
        <w:rPr>
          <w:rFonts w:ascii="Verdana" w:hAnsi="Verdana" w:cs="Arial"/>
          <w:b/>
          <w:color w:val="002060"/>
          <w:sz w:val="36"/>
          <w:szCs w:val="36"/>
          <w:lang w:val="es-ES_tradnl"/>
        </w:rPr>
      </w:pPr>
      <w:bookmarkStart w:id="0" w:name="_GoBack"/>
      <w:bookmarkEnd w:id="0"/>
      <w:r w:rsidRPr="00A21314">
        <w:rPr>
          <w:rFonts w:ascii="Verdana" w:hAnsi="Verdana" w:cs="Arial"/>
          <w:b/>
          <w:color w:val="002060"/>
          <w:sz w:val="36"/>
          <w:szCs w:val="36"/>
          <w:lang w:val="es-ES_tradnl"/>
        </w:rPr>
        <w:tab/>
      </w:r>
      <w:r w:rsidR="004D6E90" w:rsidRPr="00A21314">
        <w:rPr>
          <w:rFonts w:ascii="Verdana" w:hAnsi="Verdana" w:cs="Arial"/>
          <w:b/>
          <w:color w:val="002060"/>
          <w:sz w:val="36"/>
          <w:szCs w:val="36"/>
          <w:lang w:val="es-ES_tradnl"/>
        </w:rPr>
        <w:t>Carta del estudiante Erasmus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7060B" w:rsidRPr="00A21314" w:rsidTr="00CF20A3">
        <w:tc>
          <w:tcPr>
            <w:tcW w:w="9288" w:type="dxa"/>
            <w:shd w:val="clear" w:color="auto" w:fill="auto"/>
          </w:tcPr>
          <w:p w:rsidR="004D6E90" w:rsidRPr="00A21314" w:rsidRDefault="004D6E90" w:rsidP="00220963">
            <w:pPr>
              <w:spacing w:before="100" w:beforeAutospacing="1" w:after="100" w:afterAutospacing="1" w:line="240" w:lineRule="auto"/>
              <w:jc w:val="both"/>
              <w:rPr>
                <w:rFonts w:ascii="Verdana" w:eastAsia="Times New Roman" w:hAnsi="Verdana"/>
                <w:sz w:val="20"/>
                <w:szCs w:val="20"/>
                <w:lang w:val="es-ES_tradnl" w:eastAsia="en-GB"/>
              </w:rPr>
            </w:pPr>
            <w:r w:rsidRPr="00A21314">
              <w:rPr>
                <w:rFonts w:ascii="Verdana" w:eastAsia="Times New Roman" w:hAnsi="Verdana"/>
                <w:i/>
                <w:sz w:val="20"/>
                <w:szCs w:val="20"/>
                <w:lang w:val="es-ES_tradnl" w:eastAsia="en-GB"/>
              </w:rPr>
              <w:t>Esta Carta del estudiante destaca tus derechos y obligaciones y te informa sobre lo que puedes esperar de tu organización de envío y de acogida en cada uno de los pasos de tu movilidad.</w:t>
            </w:r>
          </w:p>
        </w:tc>
      </w:tr>
    </w:tbl>
    <w:p w:rsidR="003B742A" w:rsidRPr="00A21314" w:rsidRDefault="004D6E90" w:rsidP="003B742A">
      <w:pPr>
        <w:numPr>
          <w:ilvl w:val="0"/>
          <w:numId w:val="1"/>
        </w:numPr>
        <w:spacing w:before="100" w:beforeAutospacing="1" w:after="120" w:line="240" w:lineRule="auto"/>
        <w:ind w:left="714" w:hanging="357"/>
        <w:jc w:val="both"/>
        <w:rPr>
          <w:rFonts w:ascii="Verdana" w:eastAsia="Times New Roman" w:hAnsi="Verdana"/>
          <w:sz w:val="20"/>
          <w:szCs w:val="20"/>
          <w:lang w:val="es-ES_tradnl" w:eastAsia="en-GB"/>
        </w:rPr>
      </w:pPr>
      <w:r w:rsidRPr="00A21314">
        <w:rPr>
          <w:rFonts w:ascii="Verdana" w:eastAsia="Times New Roman" w:hAnsi="Verdana"/>
          <w:sz w:val="20"/>
          <w:szCs w:val="20"/>
          <w:lang w:val="es-ES_tradnl" w:eastAsia="en-GB"/>
        </w:rPr>
        <w:t>Las instituciones de educación superior participantes en Erasmus+ han obtenido de la Comisión Europea una Carta Erasmus de Educación Superior en la que se comprometen a apoyar, facilitar y reconocer tus actividades de movilidad.</w:t>
      </w:r>
    </w:p>
    <w:p w:rsidR="007539B6" w:rsidRPr="00A21314" w:rsidRDefault="004D6E90" w:rsidP="003B742A">
      <w:pPr>
        <w:numPr>
          <w:ilvl w:val="0"/>
          <w:numId w:val="1"/>
        </w:numPr>
        <w:spacing w:before="100" w:beforeAutospacing="1" w:after="120" w:line="240" w:lineRule="auto"/>
        <w:ind w:left="714" w:hanging="357"/>
        <w:jc w:val="both"/>
        <w:rPr>
          <w:rFonts w:ascii="Verdana" w:eastAsia="Times New Roman" w:hAnsi="Verdana"/>
          <w:color w:val="666666"/>
          <w:sz w:val="20"/>
          <w:szCs w:val="20"/>
          <w:lang w:val="es-ES_tradnl" w:eastAsia="en-GB"/>
        </w:rPr>
      </w:pPr>
      <w:r w:rsidRPr="00A21314">
        <w:rPr>
          <w:rFonts w:ascii="Verdana" w:eastAsia="Times New Roman" w:hAnsi="Verdana"/>
          <w:sz w:val="20"/>
          <w:szCs w:val="20"/>
          <w:lang w:val="es-ES_tradnl" w:eastAsia="en-GB"/>
        </w:rPr>
        <w:t>Por tu parte, te comprometes a respetar las normas y obligaciones del convenio de subvención Erasmus+ que has firmado con tu institución de envío.</w:t>
      </w:r>
    </w:p>
    <w:p w:rsidR="00172882" w:rsidRPr="00A21314" w:rsidRDefault="00A21314" w:rsidP="00DD4116">
      <w:pPr>
        <w:pStyle w:val="Ttulo4"/>
        <w:numPr>
          <w:ilvl w:val="0"/>
          <w:numId w:val="11"/>
        </w:numPr>
        <w:tabs>
          <w:tab w:val="left" w:pos="426"/>
        </w:tabs>
        <w:spacing w:before="240" w:after="120"/>
        <w:ind w:left="1077"/>
        <w:rPr>
          <w:rFonts w:ascii="Verdana" w:hAnsi="Verdana" w:cs="Calibri"/>
          <w:b/>
          <w:color w:val="002060"/>
          <w:sz w:val="20"/>
          <w:lang w:val="es-ES_tradnl"/>
        </w:rPr>
      </w:pPr>
      <w:r>
        <w:rPr>
          <w:rFonts w:ascii="Verdana" w:hAnsi="Verdana" w:cs="Calibri"/>
          <w:b/>
          <w:color w:val="002060"/>
          <w:sz w:val="20"/>
          <w:lang w:val="es-ES_tradnl"/>
        </w:rPr>
        <w:t>Antes de tu período de movilidad</w:t>
      </w:r>
    </w:p>
    <w:p w:rsidR="00DA5CA2" w:rsidRPr="00A21314" w:rsidRDefault="00172247" w:rsidP="0007653F">
      <w:pPr>
        <w:numPr>
          <w:ilvl w:val="0"/>
          <w:numId w:val="1"/>
        </w:numPr>
        <w:spacing w:before="100" w:beforeAutospacing="1" w:after="120" w:line="240" w:lineRule="auto"/>
        <w:ind w:left="714" w:hanging="357"/>
        <w:jc w:val="both"/>
        <w:rPr>
          <w:rFonts w:ascii="Verdana" w:eastAsia="Times New Roman" w:hAnsi="Verdana"/>
          <w:sz w:val="20"/>
          <w:szCs w:val="20"/>
          <w:lang w:val="es-ES_tradnl" w:eastAsia="en-GB"/>
        </w:rPr>
      </w:pPr>
      <w:r w:rsidRPr="00A21314">
        <w:rPr>
          <w:rFonts w:ascii="Verdana" w:eastAsia="Times New Roman" w:hAnsi="Verdana"/>
          <w:sz w:val="20"/>
          <w:szCs w:val="20"/>
          <w:lang w:val="es-ES_tradnl" w:eastAsia="en-GB"/>
        </w:rPr>
        <w:t>Una vez que hayas sido seleccionado como estudiante Erasmus+ tienes derecho a que te orienten sobre la institución socia o empresa donde vas a realizar tu período de movilidad y sobre las actividades que vas a desarrol</w:t>
      </w:r>
      <w:r w:rsidR="004D008D" w:rsidRPr="00A21314">
        <w:rPr>
          <w:rFonts w:ascii="Verdana" w:eastAsia="Times New Roman" w:hAnsi="Verdana"/>
          <w:sz w:val="20"/>
          <w:szCs w:val="20"/>
          <w:lang w:val="es-ES_tradnl" w:eastAsia="en-GB"/>
        </w:rPr>
        <w:t>l</w:t>
      </w:r>
      <w:r w:rsidRPr="00A21314">
        <w:rPr>
          <w:rFonts w:ascii="Verdana" w:eastAsia="Times New Roman" w:hAnsi="Verdana"/>
          <w:sz w:val="20"/>
          <w:szCs w:val="20"/>
          <w:lang w:val="es-ES_tradnl" w:eastAsia="en-GB"/>
        </w:rPr>
        <w:t>ar en la misma.</w:t>
      </w:r>
    </w:p>
    <w:p w:rsidR="00642B5E" w:rsidRPr="00A21314" w:rsidRDefault="00172247" w:rsidP="00A70B89">
      <w:pPr>
        <w:numPr>
          <w:ilvl w:val="0"/>
          <w:numId w:val="1"/>
        </w:numPr>
        <w:spacing w:before="100" w:beforeAutospacing="1" w:after="120" w:line="240" w:lineRule="auto"/>
        <w:ind w:left="714" w:hanging="357"/>
        <w:jc w:val="both"/>
        <w:rPr>
          <w:rFonts w:ascii="Verdana" w:eastAsia="Times New Roman" w:hAnsi="Verdana"/>
          <w:sz w:val="20"/>
          <w:szCs w:val="20"/>
          <w:lang w:val="es-ES_tradnl" w:eastAsia="en-GB"/>
        </w:rPr>
      </w:pPr>
      <w:r w:rsidRPr="00A21314">
        <w:rPr>
          <w:rFonts w:ascii="Verdana" w:eastAsia="Times New Roman" w:hAnsi="Verdana"/>
          <w:sz w:val="20"/>
          <w:szCs w:val="20"/>
          <w:lang w:val="es-ES_tradnl" w:eastAsia="en-GB"/>
        </w:rPr>
        <w:t xml:space="preserve">Tienes derecho a recibir información sobre la distribución de las calificaciones en la institución de acogida y a recibir información </w:t>
      </w:r>
      <w:r w:rsidR="00F520E0" w:rsidRPr="00A21314">
        <w:rPr>
          <w:rFonts w:ascii="Verdana" w:eastAsia="Times New Roman" w:hAnsi="Verdana"/>
          <w:sz w:val="20"/>
          <w:szCs w:val="20"/>
          <w:lang w:val="es-ES_tradnl" w:eastAsia="en-GB"/>
        </w:rPr>
        <w:t xml:space="preserve">de tu </w:t>
      </w:r>
      <w:r w:rsidR="0032444F" w:rsidRPr="00A21314">
        <w:rPr>
          <w:rFonts w:ascii="Verdana" w:eastAsia="Times New Roman" w:hAnsi="Verdana"/>
          <w:sz w:val="20"/>
          <w:szCs w:val="20"/>
          <w:lang w:val="es-ES_tradnl" w:eastAsia="en-GB"/>
        </w:rPr>
        <w:t>institución</w:t>
      </w:r>
      <w:r w:rsidR="00F520E0" w:rsidRPr="00A21314">
        <w:rPr>
          <w:rFonts w:ascii="Verdana" w:eastAsia="Times New Roman" w:hAnsi="Verdana"/>
          <w:sz w:val="20"/>
          <w:szCs w:val="20"/>
          <w:lang w:val="es-ES_tradnl" w:eastAsia="en-GB"/>
        </w:rPr>
        <w:t xml:space="preserve"> de envío y </w:t>
      </w:r>
      <w:r w:rsidR="0032444F" w:rsidRPr="00A21314">
        <w:rPr>
          <w:rFonts w:ascii="Verdana" w:eastAsia="Times New Roman" w:hAnsi="Verdana"/>
          <w:sz w:val="20"/>
          <w:szCs w:val="20"/>
          <w:lang w:val="es-ES_tradnl" w:eastAsia="en-GB"/>
        </w:rPr>
        <w:t xml:space="preserve">tu institución o empresa de </w:t>
      </w:r>
      <w:r w:rsidR="00F520E0" w:rsidRPr="00A21314">
        <w:rPr>
          <w:rFonts w:ascii="Verdana" w:eastAsia="Times New Roman" w:hAnsi="Verdana"/>
          <w:sz w:val="20"/>
          <w:szCs w:val="20"/>
          <w:lang w:val="es-ES_tradnl" w:eastAsia="en-GB"/>
        </w:rPr>
        <w:t xml:space="preserve">acogida </w:t>
      </w:r>
      <w:r w:rsidRPr="00A21314">
        <w:rPr>
          <w:rFonts w:ascii="Verdana" w:eastAsia="Times New Roman" w:hAnsi="Verdana"/>
          <w:sz w:val="20"/>
          <w:szCs w:val="20"/>
          <w:lang w:val="es-ES_tradnl" w:eastAsia="en-GB"/>
        </w:rPr>
        <w:t xml:space="preserve">sobre </w:t>
      </w:r>
      <w:r w:rsidR="00F520E0" w:rsidRPr="00A21314">
        <w:rPr>
          <w:rFonts w:ascii="Verdana" w:eastAsia="Times New Roman" w:hAnsi="Verdana"/>
          <w:sz w:val="20"/>
          <w:szCs w:val="20"/>
          <w:lang w:val="es-ES_tradnl" w:eastAsia="en-GB"/>
        </w:rPr>
        <w:t xml:space="preserve">la obtención de </w:t>
      </w:r>
      <w:r w:rsidRPr="00A21314">
        <w:rPr>
          <w:rFonts w:ascii="Verdana" w:eastAsia="Times New Roman" w:hAnsi="Verdana"/>
          <w:sz w:val="20"/>
          <w:szCs w:val="20"/>
          <w:lang w:val="es-ES_tradnl" w:eastAsia="en-GB"/>
        </w:rPr>
        <w:t xml:space="preserve">visados, </w:t>
      </w:r>
      <w:r w:rsidR="004D008D" w:rsidRPr="00A21314">
        <w:rPr>
          <w:rFonts w:ascii="Verdana" w:eastAsia="Times New Roman" w:hAnsi="Verdana"/>
          <w:sz w:val="20"/>
          <w:szCs w:val="20"/>
          <w:lang w:val="es-ES_tradnl" w:eastAsia="en-GB"/>
        </w:rPr>
        <w:t xml:space="preserve">la contratación de </w:t>
      </w:r>
      <w:r w:rsidR="00F520E0" w:rsidRPr="00A21314">
        <w:rPr>
          <w:rFonts w:ascii="Verdana" w:eastAsia="Times New Roman" w:hAnsi="Verdana"/>
          <w:sz w:val="20"/>
          <w:szCs w:val="20"/>
          <w:lang w:val="es-ES_tradnl" w:eastAsia="en-GB"/>
        </w:rPr>
        <w:t>seguros y la búsqueda de alojamiento</w:t>
      </w:r>
      <w:r w:rsidR="0032444F" w:rsidRPr="00A21314">
        <w:rPr>
          <w:rFonts w:ascii="Verdana" w:eastAsia="Times New Roman" w:hAnsi="Verdana"/>
          <w:sz w:val="20"/>
          <w:szCs w:val="20"/>
          <w:lang w:val="es-ES_tradnl" w:eastAsia="en-GB"/>
        </w:rPr>
        <w:t>. En el acuerdo interinstitucional firmado entre tu institución de envío y de acogida podrás encontrar los respectivos puntos de contacto y fuentes de información.</w:t>
      </w:r>
    </w:p>
    <w:p w:rsidR="003E290C" w:rsidRPr="00A21314" w:rsidRDefault="0032444F" w:rsidP="00EC3BCB">
      <w:pPr>
        <w:numPr>
          <w:ilvl w:val="0"/>
          <w:numId w:val="1"/>
        </w:numPr>
        <w:spacing w:before="100" w:beforeAutospacing="1" w:after="120" w:line="240" w:lineRule="auto"/>
        <w:ind w:left="714" w:hanging="357"/>
        <w:jc w:val="both"/>
        <w:rPr>
          <w:rFonts w:ascii="Verdana" w:eastAsia="Times New Roman" w:hAnsi="Verdana"/>
          <w:sz w:val="20"/>
          <w:szCs w:val="20"/>
          <w:lang w:val="es-ES_tradnl" w:eastAsia="en-GB"/>
        </w:rPr>
      </w:pPr>
      <w:r w:rsidRPr="00A21314">
        <w:rPr>
          <w:rFonts w:ascii="Verdana" w:eastAsia="Times New Roman" w:hAnsi="Verdana"/>
          <w:sz w:val="20"/>
          <w:szCs w:val="20"/>
          <w:lang w:val="es-ES_tradnl" w:eastAsia="en-GB"/>
        </w:rPr>
        <w:t xml:space="preserve">Deberás firmar un Convenio de subvención con tu institución de envío (aunque no vayas a recibir una ayuda financiera de fondos de la UE) y un Acuerdo de aprendizaje (Learning Agreement) con tu institución de envío y tu institución o empresa de acogida.  Una buena preparación de tu Acuerdo de aprendizaje es la clave </w:t>
      </w:r>
      <w:r w:rsidR="00507EDF" w:rsidRPr="00A21314">
        <w:rPr>
          <w:rFonts w:ascii="Verdana" w:eastAsia="Times New Roman" w:hAnsi="Verdana"/>
          <w:sz w:val="20"/>
          <w:szCs w:val="20"/>
          <w:lang w:val="es-ES_tradnl" w:eastAsia="en-GB"/>
        </w:rPr>
        <w:t>del éxito de tu experiencia de movilidad y para asegurar el reconocimiento de tu período de movilidad. En él se establecen los detalles de las actividades previstas en el extranjero</w:t>
      </w:r>
      <w:r w:rsidR="00A21314">
        <w:rPr>
          <w:rFonts w:ascii="Verdana" w:eastAsia="Times New Roman" w:hAnsi="Verdana"/>
          <w:sz w:val="20"/>
          <w:szCs w:val="20"/>
          <w:lang w:val="es-ES_tradnl" w:eastAsia="en-GB"/>
        </w:rPr>
        <w:t xml:space="preserve"> </w:t>
      </w:r>
      <w:r w:rsidR="00507EDF" w:rsidRPr="00A21314">
        <w:rPr>
          <w:rFonts w:ascii="Verdana" w:eastAsia="Times New Roman" w:hAnsi="Verdana"/>
          <w:sz w:val="20"/>
          <w:szCs w:val="20"/>
          <w:lang w:val="es-ES_tradnl" w:eastAsia="en-GB"/>
        </w:rPr>
        <w:t>(incluidos los créditos a obtener</w:t>
      </w:r>
      <w:r w:rsidR="00DF701F" w:rsidRPr="00A21314">
        <w:rPr>
          <w:rFonts w:ascii="Verdana" w:eastAsia="Times New Roman" w:hAnsi="Verdana"/>
          <w:sz w:val="20"/>
          <w:szCs w:val="20"/>
          <w:lang w:val="es-ES_tradnl" w:eastAsia="en-GB"/>
        </w:rPr>
        <w:t>, que serán incorporados a tu</w:t>
      </w:r>
      <w:r w:rsidR="00490010" w:rsidRPr="00A21314">
        <w:rPr>
          <w:rFonts w:ascii="Verdana" w:eastAsia="Times New Roman" w:hAnsi="Verdana"/>
          <w:sz w:val="20"/>
          <w:szCs w:val="20"/>
          <w:lang w:val="es-ES_tradnl" w:eastAsia="en-GB"/>
        </w:rPr>
        <w:t xml:space="preserve"> expediente académico). </w:t>
      </w:r>
      <w:r w:rsidR="00507EDF" w:rsidRPr="00A21314">
        <w:rPr>
          <w:rFonts w:ascii="Verdana" w:eastAsia="Times New Roman" w:hAnsi="Verdana"/>
          <w:sz w:val="20"/>
          <w:szCs w:val="20"/>
          <w:lang w:val="es-ES_tradnl" w:eastAsia="en-GB"/>
        </w:rPr>
        <w:t xml:space="preserve"> </w:t>
      </w:r>
    </w:p>
    <w:p w:rsidR="007A3592" w:rsidRPr="00A21314" w:rsidRDefault="00490010" w:rsidP="00EC3BCB">
      <w:pPr>
        <w:numPr>
          <w:ilvl w:val="0"/>
          <w:numId w:val="1"/>
        </w:numPr>
        <w:spacing w:before="100" w:beforeAutospacing="1" w:after="120" w:line="240" w:lineRule="auto"/>
        <w:ind w:left="714" w:hanging="357"/>
        <w:jc w:val="both"/>
        <w:rPr>
          <w:rFonts w:ascii="Verdana" w:eastAsia="Times New Roman" w:hAnsi="Verdana"/>
          <w:sz w:val="20"/>
          <w:szCs w:val="20"/>
          <w:lang w:val="es-ES_tradnl" w:eastAsia="en-GB"/>
        </w:rPr>
      </w:pPr>
      <w:r w:rsidRPr="00A21314">
        <w:rPr>
          <w:rFonts w:ascii="Verdana" w:eastAsia="Times New Roman" w:hAnsi="Verdana"/>
          <w:sz w:val="20"/>
          <w:szCs w:val="20"/>
          <w:lang w:val="es-ES_tradnl" w:eastAsia="en-GB"/>
        </w:rPr>
        <w:t>Una vez que hayas sido seleccionado deberás realizar una evaluación lingüística en línea (si estuviera disponible en la lengua de enseñanza/trabajo principal en el extranjero) que permitirá a tu in</w:t>
      </w:r>
      <w:r w:rsidR="00172882" w:rsidRPr="00A21314">
        <w:rPr>
          <w:rFonts w:ascii="Verdana" w:eastAsia="Times New Roman" w:hAnsi="Verdana"/>
          <w:sz w:val="20"/>
          <w:szCs w:val="20"/>
          <w:lang w:val="es-ES_tradnl" w:eastAsia="en-GB"/>
        </w:rPr>
        <w:t>stitución de envío ofrecerte el apoyo lingüístico más adecuado para mejorar tu competencia lingüística al nivel recomendado.  Deberás aprovechar plenamente este apoyo para mejorar tus competencias lingüísticas al nivel recomendado.</w:t>
      </w:r>
    </w:p>
    <w:p w:rsidR="00172882" w:rsidRPr="00A21314" w:rsidRDefault="00A21314" w:rsidP="00DD4116">
      <w:pPr>
        <w:pStyle w:val="Ttulo4"/>
        <w:numPr>
          <w:ilvl w:val="0"/>
          <w:numId w:val="11"/>
        </w:numPr>
        <w:tabs>
          <w:tab w:val="left" w:pos="426"/>
        </w:tabs>
        <w:spacing w:before="240" w:after="120"/>
        <w:ind w:left="1077"/>
        <w:rPr>
          <w:rFonts w:ascii="Verdana" w:hAnsi="Verdana" w:cs="Calibri"/>
          <w:b/>
          <w:color w:val="002060"/>
          <w:sz w:val="20"/>
          <w:lang w:val="es-ES_tradnl"/>
        </w:rPr>
      </w:pPr>
      <w:r>
        <w:rPr>
          <w:rFonts w:ascii="Verdana" w:hAnsi="Verdana" w:cs="Calibri"/>
          <w:b/>
          <w:color w:val="002060"/>
          <w:sz w:val="20"/>
          <w:lang w:val="es-ES_tradnl"/>
        </w:rPr>
        <w:t>Durante tu período de movilidad</w:t>
      </w:r>
    </w:p>
    <w:p w:rsidR="00E619CB" w:rsidRPr="00A21314" w:rsidRDefault="00172882" w:rsidP="00E619CB">
      <w:pPr>
        <w:numPr>
          <w:ilvl w:val="0"/>
          <w:numId w:val="1"/>
        </w:numPr>
        <w:spacing w:before="100" w:beforeAutospacing="1" w:after="120" w:line="240" w:lineRule="auto"/>
        <w:ind w:left="714" w:hanging="357"/>
        <w:jc w:val="both"/>
        <w:rPr>
          <w:rFonts w:ascii="Verdana" w:eastAsia="Times New Roman" w:hAnsi="Verdana"/>
          <w:sz w:val="20"/>
          <w:szCs w:val="20"/>
          <w:lang w:val="es-ES_tradnl" w:eastAsia="en-GB"/>
        </w:rPr>
      </w:pPr>
      <w:r w:rsidRPr="00A21314">
        <w:rPr>
          <w:rFonts w:ascii="Verdana" w:eastAsia="Times New Roman" w:hAnsi="Verdana"/>
          <w:sz w:val="20"/>
          <w:szCs w:val="20"/>
          <w:lang w:val="es-ES_tradnl" w:eastAsia="en-GB"/>
        </w:rPr>
        <w:t>Deberás aprovechar plenamente todas las oportunidades de aprendizaje disponible</w:t>
      </w:r>
      <w:r w:rsidR="00FF629B" w:rsidRPr="00A21314">
        <w:rPr>
          <w:rFonts w:ascii="Verdana" w:eastAsia="Times New Roman" w:hAnsi="Verdana"/>
          <w:sz w:val="20"/>
          <w:szCs w:val="20"/>
          <w:lang w:val="es-ES_tradnl" w:eastAsia="en-GB"/>
        </w:rPr>
        <w:t>s</w:t>
      </w:r>
      <w:r w:rsidRPr="00A21314">
        <w:rPr>
          <w:rFonts w:ascii="Verdana" w:eastAsia="Times New Roman" w:hAnsi="Verdana"/>
          <w:sz w:val="20"/>
          <w:szCs w:val="20"/>
          <w:lang w:val="es-ES_tradnl" w:eastAsia="en-GB"/>
        </w:rPr>
        <w:t xml:space="preserve"> en tu institución/empresa de acogida, respetando sus normas y reglamentos</w:t>
      </w:r>
      <w:r w:rsidR="00AC2BB7" w:rsidRPr="00A21314">
        <w:rPr>
          <w:rFonts w:ascii="Verdana" w:eastAsia="Times New Roman" w:hAnsi="Verdana"/>
          <w:sz w:val="20"/>
          <w:szCs w:val="20"/>
          <w:lang w:val="es-ES_tradnl" w:eastAsia="en-GB"/>
        </w:rPr>
        <w:t>,</w:t>
      </w:r>
      <w:r w:rsidRPr="00A21314">
        <w:rPr>
          <w:rFonts w:ascii="Verdana" w:eastAsia="Times New Roman" w:hAnsi="Verdana"/>
          <w:sz w:val="20"/>
          <w:szCs w:val="20"/>
          <w:lang w:val="es-ES_tradnl" w:eastAsia="en-GB"/>
        </w:rPr>
        <w:t xml:space="preserve"> </w:t>
      </w:r>
      <w:r w:rsidR="00AC2BB7" w:rsidRPr="00A21314">
        <w:rPr>
          <w:rFonts w:ascii="Verdana" w:eastAsia="Times New Roman" w:hAnsi="Verdana"/>
          <w:sz w:val="20"/>
          <w:szCs w:val="20"/>
          <w:lang w:val="es-ES_tradnl" w:eastAsia="en-GB"/>
        </w:rPr>
        <w:t>y esforzarte en realizar lo mejor posible los exámenes u otras pruebas de evaluación.</w:t>
      </w:r>
    </w:p>
    <w:p w:rsidR="005B1E18" w:rsidRPr="00A21314" w:rsidRDefault="00DF701F" w:rsidP="00981DE3">
      <w:pPr>
        <w:numPr>
          <w:ilvl w:val="0"/>
          <w:numId w:val="1"/>
        </w:numPr>
        <w:spacing w:before="100" w:beforeAutospacing="1" w:after="120" w:line="240" w:lineRule="auto"/>
        <w:jc w:val="both"/>
        <w:rPr>
          <w:rFonts w:ascii="Verdana" w:eastAsia="Times New Roman" w:hAnsi="Verdana"/>
          <w:sz w:val="20"/>
          <w:szCs w:val="20"/>
          <w:lang w:val="es-ES_tradnl" w:eastAsia="en-GB"/>
        </w:rPr>
      </w:pPr>
      <w:r w:rsidRPr="00A21314">
        <w:rPr>
          <w:rFonts w:ascii="Verdana" w:eastAsia="Times New Roman" w:hAnsi="Verdana"/>
          <w:sz w:val="20"/>
          <w:szCs w:val="20"/>
          <w:lang w:val="es-ES_tradnl" w:eastAsia="en-GB"/>
        </w:rPr>
        <w:t xml:space="preserve">Podrás solicitar </w:t>
      </w:r>
      <w:r w:rsidR="00AC2BB7" w:rsidRPr="00A21314">
        <w:rPr>
          <w:rFonts w:ascii="Verdana" w:eastAsia="Times New Roman" w:hAnsi="Verdana"/>
          <w:sz w:val="20"/>
          <w:szCs w:val="20"/>
          <w:lang w:val="es-ES_tradnl" w:eastAsia="en-GB"/>
        </w:rPr>
        <w:t xml:space="preserve">modificaciones del Acuerdo de aprendizaje </w:t>
      </w:r>
      <w:r w:rsidRPr="00A21314">
        <w:rPr>
          <w:rFonts w:ascii="Verdana" w:eastAsia="Times New Roman" w:hAnsi="Verdana"/>
          <w:sz w:val="20"/>
          <w:szCs w:val="20"/>
          <w:lang w:val="es-ES_tradnl" w:eastAsia="en-GB"/>
        </w:rPr>
        <w:t xml:space="preserve">sólo en casos excepcionales </w:t>
      </w:r>
      <w:r w:rsidR="00AC2BB7" w:rsidRPr="00A21314">
        <w:rPr>
          <w:rFonts w:ascii="Verdana" w:eastAsia="Times New Roman" w:hAnsi="Verdana"/>
          <w:sz w:val="20"/>
          <w:szCs w:val="20"/>
          <w:lang w:val="es-ES_tradnl" w:eastAsia="en-GB"/>
        </w:rPr>
        <w:t>en los plazos establecidos por tus instituciones de envío y acogida.  En tal caso, t</w:t>
      </w:r>
      <w:r w:rsidRPr="00A21314">
        <w:rPr>
          <w:rFonts w:ascii="Verdana" w:eastAsia="Times New Roman" w:hAnsi="Verdana"/>
          <w:sz w:val="20"/>
          <w:szCs w:val="20"/>
          <w:lang w:val="es-ES_tradnl" w:eastAsia="en-GB"/>
        </w:rPr>
        <w:t>endrás</w:t>
      </w:r>
      <w:r w:rsidR="00AC2BB7" w:rsidRPr="00A21314">
        <w:rPr>
          <w:rFonts w:ascii="Verdana" w:eastAsia="Times New Roman" w:hAnsi="Verdana"/>
          <w:sz w:val="20"/>
          <w:szCs w:val="20"/>
          <w:lang w:val="es-ES_tradnl" w:eastAsia="en-GB"/>
        </w:rPr>
        <w:t xml:space="preserve"> que asegurarte de que estos cambios cuenten con la aprobación de la institución de envío y de la institución/empresa de acogida en el plazo de dos semanas tras la solicitud</w:t>
      </w:r>
      <w:r w:rsidR="00FF629B" w:rsidRPr="00A21314">
        <w:rPr>
          <w:rFonts w:ascii="Verdana" w:eastAsia="Times New Roman" w:hAnsi="Verdana"/>
          <w:sz w:val="20"/>
          <w:szCs w:val="20"/>
          <w:lang w:val="es-ES_tradnl" w:eastAsia="en-GB"/>
        </w:rPr>
        <w:t xml:space="preserve"> de cambio</w:t>
      </w:r>
      <w:r w:rsidR="003F5AC3" w:rsidRPr="00A21314">
        <w:rPr>
          <w:rFonts w:ascii="Verdana" w:eastAsia="Times New Roman" w:hAnsi="Verdana"/>
          <w:sz w:val="20"/>
          <w:szCs w:val="20"/>
          <w:lang w:val="es-ES_tradnl" w:eastAsia="en-GB"/>
        </w:rPr>
        <w:t xml:space="preserve">, que se podrá realizar por correo electrónico, de los que deberás guardar copia.  Las modificaciones que se realicen </w:t>
      </w:r>
      <w:r w:rsidR="00FF629B" w:rsidRPr="00A21314">
        <w:rPr>
          <w:rFonts w:ascii="Verdana" w:eastAsia="Times New Roman" w:hAnsi="Verdana"/>
          <w:sz w:val="20"/>
          <w:szCs w:val="20"/>
          <w:lang w:val="es-ES_tradnl" w:eastAsia="en-GB"/>
        </w:rPr>
        <w:lastRenderedPageBreak/>
        <w:t>para prolongar</w:t>
      </w:r>
      <w:r w:rsidR="003F5AC3" w:rsidRPr="00A21314">
        <w:rPr>
          <w:rFonts w:ascii="Verdana" w:eastAsia="Times New Roman" w:hAnsi="Verdana"/>
          <w:sz w:val="20"/>
          <w:szCs w:val="20"/>
          <w:lang w:val="es-ES_tradnl" w:eastAsia="en-GB"/>
        </w:rPr>
        <w:t xml:space="preserve"> la duración del período de movilidad también deberán realizarse dentro de los períodos establecidos.</w:t>
      </w:r>
    </w:p>
    <w:p w:rsidR="00DB6112" w:rsidRPr="00A21314" w:rsidRDefault="003F5AC3" w:rsidP="00137C44">
      <w:pPr>
        <w:numPr>
          <w:ilvl w:val="0"/>
          <w:numId w:val="1"/>
        </w:numPr>
        <w:spacing w:before="100" w:beforeAutospacing="1" w:after="120" w:line="240" w:lineRule="auto"/>
        <w:ind w:left="714" w:hanging="357"/>
        <w:jc w:val="both"/>
        <w:rPr>
          <w:rFonts w:ascii="Verdana" w:eastAsia="Times New Roman" w:hAnsi="Verdana"/>
          <w:sz w:val="20"/>
          <w:szCs w:val="20"/>
          <w:lang w:val="es-ES_tradnl" w:eastAsia="en-GB"/>
        </w:rPr>
      </w:pPr>
      <w:r w:rsidRPr="00A21314">
        <w:rPr>
          <w:rFonts w:ascii="Verdana" w:eastAsia="Times New Roman" w:hAnsi="Verdana"/>
          <w:sz w:val="20"/>
          <w:szCs w:val="20"/>
          <w:lang w:val="es-ES_tradnl" w:eastAsia="en-GB"/>
        </w:rPr>
        <w:t xml:space="preserve">Tu institución/organización de acogida se compromete a tratarte </w:t>
      </w:r>
      <w:r w:rsidR="005E41D2" w:rsidRPr="00A21314">
        <w:rPr>
          <w:rFonts w:ascii="Verdana" w:eastAsia="Times New Roman" w:hAnsi="Verdana"/>
          <w:sz w:val="20"/>
          <w:szCs w:val="20"/>
          <w:lang w:val="es-ES_tradnl" w:eastAsia="en-GB"/>
        </w:rPr>
        <w:t>como</w:t>
      </w:r>
      <w:r w:rsidRPr="00A21314">
        <w:rPr>
          <w:rFonts w:ascii="Verdana" w:eastAsia="Times New Roman" w:hAnsi="Verdana"/>
          <w:sz w:val="20"/>
          <w:szCs w:val="20"/>
          <w:lang w:val="es-ES_tradnl" w:eastAsia="en-GB"/>
        </w:rPr>
        <w:t xml:space="preserve"> a sus propios estudiantes/</w:t>
      </w:r>
      <w:r w:rsidR="00F546C1" w:rsidRPr="00A21314">
        <w:rPr>
          <w:rFonts w:ascii="Verdana" w:eastAsia="Times New Roman" w:hAnsi="Verdana"/>
          <w:sz w:val="20"/>
          <w:szCs w:val="20"/>
          <w:lang w:val="es-ES_tradnl" w:eastAsia="en-GB"/>
        </w:rPr>
        <w:t>trabajadores y debe</w:t>
      </w:r>
      <w:r w:rsidR="00377320" w:rsidRPr="00A21314">
        <w:rPr>
          <w:rFonts w:ascii="Verdana" w:eastAsia="Times New Roman" w:hAnsi="Verdana"/>
          <w:sz w:val="20"/>
          <w:szCs w:val="20"/>
          <w:lang w:val="es-ES_tradnl" w:eastAsia="en-GB"/>
        </w:rPr>
        <w:t>rá</w:t>
      </w:r>
      <w:r w:rsidR="00F546C1" w:rsidRPr="00A21314">
        <w:rPr>
          <w:rFonts w:ascii="Verdana" w:eastAsia="Times New Roman" w:hAnsi="Verdana"/>
          <w:sz w:val="20"/>
          <w:szCs w:val="20"/>
          <w:lang w:val="es-ES_tradnl" w:eastAsia="en-GB"/>
        </w:rPr>
        <w:t>s hacer todos los esfuerzos necesarios para integrarte en tu nuevo entorno.</w:t>
      </w:r>
    </w:p>
    <w:p w:rsidR="007D6568" w:rsidRPr="00A21314" w:rsidRDefault="00F546C1" w:rsidP="005D4F5A">
      <w:pPr>
        <w:numPr>
          <w:ilvl w:val="0"/>
          <w:numId w:val="1"/>
        </w:numPr>
        <w:spacing w:before="100" w:beforeAutospacing="1" w:after="120" w:line="240" w:lineRule="auto"/>
        <w:ind w:left="714" w:hanging="357"/>
        <w:jc w:val="both"/>
        <w:rPr>
          <w:rFonts w:ascii="Verdana" w:eastAsia="Times New Roman" w:hAnsi="Verdana"/>
          <w:sz w:val="20"/>
          <w:szCs w:val="20"/>
          <w:lang w:val="es-ES_tradnl" w:eastAsia="en-GB"/>
        </w:rPr>
      </w:pPr>
      <w:r w:rsidRPr="00A21314">
        <w:rPr>
          <w:rFonts w:ascii="Verdana" w:eastAsia="Times New Roman" w:hAnsi="Verdana"/>
          <w:sz w:val="20"/>
          <w:szCs w:val="20"/>
          <w:lang w:val="es-ES_tradnl" w:eastAsia="en-GB"/>
        </w:rPr>
        <w:t>Tu institución de acogida no podrá solicitarte el pago de tasas académicas, matrícula, exámentes, acceso a laboratorios y bibliotecas durante tu período de movilidad.  Sin embargo, te podrán solicitar el pago de tasas de escas</w:t>
      </w:r>
      <w:r w:rsidR="00377320" w:rsidRPr="00A21314">
        <w:rPr>
          <w:rFonts w:ascii="Verdana" w:eastAsia="Times New Roman" w:hAnsi="Verdana"/>
          <w:sz w:val="20"/>
          <w:szCs w:val="20"/>
          <w:lang w:val="es-ES_tradnl" w:eastAsia="en-GB"/>
        </w:rPr>
        <w:t>a cua</w:t>
      </w:r>
      <w:r w:rsidR="006570C3" w:rsidRPr="00A21314">
        <w:rPr>
          <w:rFonts w:ascii="Verdana" w:eastAsia="Times New Roman" w:hAnsi="Verdana"/>
          <w:sz w:val="20"/>
          <w:szCs w:val="20"/>
          <w:lang w:val="es-ES_tradnl" w:eastAsia="en-GB"/>
        </w:rPr>
        <w:t>n</w:t>
      </w:r>
      <w:r w:rsidR="00377320" w:rsidRPr="00A21314">
        <w:rPr>
          <w:rFonts w:ascii="Verdana" w:eastAsia="Times New Roman" w:hAnsi="Verdana"/>
          <w:sz w:val="20"/>
          <w:szCs w:val="20"/>
          <w:lang w:val="es-ES_tradnl" w:eastAsia="en-GB"/>
        </w:rPr>
        <w:t xml:space="preserve">tía </w:t>
      </w:r>
      <w:r w:rsidRPr="00A21314">
        <w:rPr>
          <w:rFonts w:ascii="Verdana" w:eastAsia="Times New Roman" w:hAnsi="Verdana"/>
          <w:sz w:val="20"/>
          <w:szCs w:val="20"/>
          <w:lang w:val="es-ES_tradnl" w:eastAsia="en-GB"/>
        </w:rPr>
        <w:t>en las mismas condiciones que a los estudiantes locales por gastos como los de seguro, asociaciones de estudiantes y el uso de material diverso.</w:t>
      </w:r>
    </w:p>
    <w:p w:rsidR="00B518DC" w:rsidRPr="00A21314" w:rsidRDefault="001C4E25" w:rsidP="00137C44">
      <w:pPr>
        <w:numPr>
          <w:ilvl w:val="0"/>
          <w:numId w:val="1"/>
        </w:numPr>
        <w:spacing w:before="100" w:beforeAutospacing="1" w:after="120" w:line="240" w:lineRule="auto"/>
        <w:ind w:left="714" w:hanging="357"/>
        <w:jc w:val="both"/>
        <w:rPr>
          <w:rFonts w:ascii="Verdana" w:eastAsia="Times New Roman" w:hAnsi="Verdana"/>
          <w:sz w:val="20"/>
          <w:szCs w:val="20"/>
          <w:lang w:val="es-ES_tradnl" w:eastAsia="en-GB"/>
        </w:rPr>
      </w:pPr>
      <w:r w:rsidRPr="00A21314">
        <w:rPr>
          <w:rFonts w:ascii="Verdana" w:eastAsia="Times New Roman" w:hAnsi="Verdana"/>
          <w:sz w:val="20"/>
          <w:szCs w:val="20"/>
          <w:lang w:val="es-ES_tradnl" w:eastAsia="en-GB"/>
        </w:rPr>
        <w:t>Te animamos a que participes en las asociaciones que existan en tu institución/empresa de acogida, como redes de mentores y cicerones organizadas por asociaciones de estudiantes como la “Erasmus Student Network”.</w:t>
      </w:r>
    </w:p>
    <w:p w:rsidR="00C460F4" w:rsidRPr="00A21314" w:rsidRDefault="001C4E25" w:rsidP="00C460F4">
      <w:pPr>
        <w:numPr>
          <w:ilvl w:val="0"/>
          <w:numId w:val="1"/>
        </w:numPr>
        <w:spacing w:before="100" w:beforeAutospacing="1" w:after="120" w:line="240" w:lineRule="auto"/>
        <w:ind w:left="714" w:hanging="357"/>
        <w:jc w:val="both"/>
        <w:rPr>
          <w:rFonts w:ascii="Verdana" w:hAnsi="Verdana" w:cs="Calibri"/>
          <w:b/>
          <w:sz w:val="20"/>
          <w:lang w:val="es-ES_tradnl"/>
        </w:rPr>
      </w:pPr>
      <w:r w:rsidRPr="00A21314">
        <w:rPr>
          <w:rFonts w:ascii="Verdana" w:eastAsia="Times New Roman" w:hAnsi="Verdana"/>
          <w:sz w:val="20"/>
          <w:szCs w:val="20"/>
          <w:lang w:val="es-ES_tradnl" w:eastAsia="en-GB"/>
        </w:rPr>
        <w:t xml:space="preserve">Mientras estés fuera, se te deberá conservar la beca o </w:t>
      </w:r>
      <w:r w:rsidR="005E41D2" w:rsidRPr="00A21314">
        <w:rPr>
          <w:rFonts w:ascii="Verdana" w:eastAsia="Times New Roman" w:hAnsi="Verdana"/>
          <w:sz w:val="20"/>
          <w:szCs w:val="20"/>
          <w:lang w:val="es-ES_tradnl" w:eastAsia="en-GB"/>
        </w:rPr>
        <w:t xml:space="preserve">el </w:t>
      </w:r>
      <w:r w:rsidRPr="00A21314">
        <w:rPr>
          <w:rFonts w:ascii="Verdana" w:eastAsia="Times New Roman" w:hAnsi="Verdana"/>
          <w:sz w:val="20"/>
          <w:szCs w:val="20"/>
          <w:lang w:val="es-ES_tradnl" w:eastAsia="en-GB"/>
        </w:rPr>
        <w:t>préstamo de tu país de origen.</w:t>
      </w:r>
    </w:p>
    <w:p w:rsidR="001C4E25" w:rsidRPr="00A21314" w:rsidRDefault="00B86447" w:rsidP="00DD4116">
      <w:pPr>
        <w:spacing w:before="240" w:after="120" w:line="240" w:lineRule="auto"/>
        <w:ind w:left="357"/>
        <w:jc w:val="both"/>
        <w:rPr>
          <w:rFonts w:ascii="Verdana" w:hAnsi="Verdana" w:cs="Calibri"/>
          <w:b/>
          <w:color w:val="002060"/>
          <w:sz w:val="20"/>
          <w:lang w:val="es-ES_tradnl"/>
        </w:rPr>
      </w:pPr>
      <w:r w:rsidRPr="00A21314">
        <w:rPr>
          <w:rFonts w:ascii="Verdana" w:hAnsi="Verdana" w:cs="Calibri"/>
          <w:b/>
          <w:color w:val="002060"/>
          <w:sz w:val="20"/>
          <w:lang w:val="es-ES_tradnl"/>
        </w:rPr>
        <w:t xml:space="preserve">III. </w:t>
      </w:r>
      <w:r w:rsidR="00A21314">
        <w:rPr>
          <w:rFonts w:ascii="Verdana" w:hAnsi="Verdana" w:cs="Calibri"/>
          <w:b/>
          <w:color w:val="002060"/>
          <w:sz w:val="20"/>
          <w:lang w:val="es-ES_tradnl"/>
        </w:rPr>
        <w:t>Tras tu período de movilidad</w:t>
      </w:r>
      <w:r w:rsidR="001C4E25" w:rsidRPr="00A21314">
        <w:rPr>
          <w:rFonts w:ascii="Verdana" w:hAnsi="Verdana" w:cs="Calibri"/>
          <w:b/>
          <w:color w:val="002060"/>
          <w:sz w:val="20"/>
          <w:lang w:val="es-ES_tradnl"/>
        </w:rPr>
        <w:t xml:space="preserve"> </w:t>
      </w:r>
    </w:p>
    <w:p w:rsidR="005B1E18" w:rsidRPr="00A21314" w:rsidRDefault="001C4E25" w:rsidP="00137C44">
      <w:pPr>
        <w:numPr>
          <w:ilvl w:val="0"/>
          <w:numId w:val="1"/>
        </w:numPr>
        <w:spacing w:before="100" w:beforeAutospacing="1" w:after="120" w:line="240" w:lineRule="auto"/>
        <w:ind w:left="714" w:hanging="357"/>
        <w:jc w:val="both"/>
        <w:rPr>
          <w:rFonts w:ascii="Verdana" w:eastAsia="Times New Roman" w:hAnsi="Verdana"/>
          <w:sz w:val="20"/>
          <w:szCs w:val="20"/>
          <w:lang w:val="es-ES_tradnl" w:eastAsia="en-GB"/>
        </w:rPr>
      </w:pPr>
      <w:r w:rsidRPr="00A21314">
        <w:rPr>
          <w:rFonts w:ascii="Verdana" w:eastAsia="Times New Roman" w:hAnsi="Verdana"/>
          <w:sz w:val="20"/>
          <w:szCs w:val="20"/>
          <w:lang w:val="es-ES_tradnl" w:eastAsia="en-GB"/>
        </w:rPr>
        <w:t xml:space="preserve">Tienes derecho a recibir pleno reconocimiento </w:t>
      </w:r>
      <w:r w:rsidR="00A21314" w:rsidRPr="00A21314">
        <w:rPr>
          <w:rFonts w:ascii="Verdana" w:eastAsia="Times New Roman" w:hAnsi="Verdana"/>
          <w:sz w:val="20"/>
          <w:szCs w:val="20"/>
          <w:lang w:val="es-ES_tradnl" w:eastAsia="en-GB"/>
        </w:rPr>
        <w:t>académico</w:t>
      </w:r>
      <w:r w:rsidRPr="00A21314">
        <w:rPr>
          <w:rFonts w:ascii="Verdana" w:eastAsia="Times New Roman" w:hAnsi="Verdana"/>
          <w:sz w:val="20"/>
          <w:szCs w:val="20"/>
          <w:lang w:val="es-ES_tradnl" w:eastAsia="en-GB"/>
        </w:rPr>
        <w:t xml:space="preserve"> de tu institución de envío por las actividades completadas de forma satisfactoria durante tu período de movilidad, de acuerdo con lo establecido en el Acuerdo de aprendizaje.</w:t>
      </w:r>
    </w:p>
    <w:p w:rsidR="00DF2C61" w:rsidRPr="00A21314" w:rsidRDefault="001C4E25" w:rsidP="00DF2C61">
      <w:pPr>
        <w:numPr>
          <w:ilvl w:val="0"/>
          <w:numId w:val="1"/>
        </w:numPr>
        <w:spacing w:before="100" w:beforeAutospacing="1" w:after="120" w:line="240" w:lineRule="auto"/>
        <w:jc w:val="both"/>
        <w:rPr>
          <w:rFonts w:ascii="Verdana" w:eastAsia="Times New Roman" w:hAnsi="Verdana"/>
          <w:sz w:val="20"/>
          <w:szCs w:val="20"/>
          <w:lang w:val="es-ES_tradnl" w:eastAsia="en-GB"/>
        </w:rPr>
      </w:pPr>
      <w:r w:rsidRPr="00A21314">
        <w:rPr>
          <w:rFonts w:ascii="Verdana" w:eastAsia="Times New Roman" w:hAnsi="Verdana"/>
          <w:sz w:val="20"/>
          <w:szCs w:val="20"/>
          <w:lang w:val="es-ES_tradnl" w:eastAsia="en-GB"/>
        </w:rPr>
        <w:t xml:space="preserve">Si estás realizando </w:t>
      </w:r>
      <w:r w:rsidR="005E41D2" w:rsidRPr="00A21314">
        <w:rPr>
          <w:rFonts w:ascii="Verdana" w:eastAsia="Times New Roman" w:hAnsi="Verdana"/>
          <w:sz w:val="20"/>
          <w:szCs w:val="20"/>
          <w:lang w:val="es-ES_tradnl" w:eastAsia="en-GB"/>
        </w:rPr>
        <w:t>una movilidad de</w:t>
      </w:r>
      <w:r w:rsidR="00377320" w:rsidRPr="00A21314">
        <w:rPr>
          <w:rFonts w:ascii="Verdana" w:eastAsia="Times New Roman" w:hAnsi="Verdana"/>
          <w:sz w:val="20"/>
          <w:szCs w:val="20"/>
          <w:lang w:val="es-ES_tradnl" w:eastAsia="en-GB"/>
        </w:rPr>
        <w:t xml:space="preserve"> </w:t>
      </w:r>
      <w:r w:rsidRPr="00A21314">
        <w:rPr>
          <w:rFonts w:ascii="Verdana" w:eastAsia="Times New Roman" w:hAnsi="Verdana"/>
          <w:sz w:val="20"/>
          <w:szCs w:val="20"/>
          <w:lang w:val="es-ES_tradnl" w:eastAsia="en-GB"/>
        </w:rPr>
        <w:t>estudios en el extranjero, tu institución de acogida te entregará un Certificado aca</w:t>
      </w:r>
      <w:r w:rsidR="002E27CC" w:rsidRPr="00A21314">
        <w:rPr>
          <w:rFonts w:ascii="Verdana" w:eastAsia="Times New Roman" w:hAnsi="Verdana"/>
          <w:sz w:val="20"/>
          <w:szCs w:val="20"/>
          <w:lang w:val="es-ES_tradnl" w:eastAsia="en-GB"/>
        </w:rPr>
        <w:t xml:space="preserve">démico (Transcript of Records) que recogerá </w:t>
      </w:r>
      <w:r w:rsidRPr="00A21314">
        <w:rPr>
          <w:rFonts w:ascii="Verdana" w:eastAsia="Times New Roman" w:hAnsi="Verdana"/>
          <w:sz w:val="20"/>
          <w:szCs w:val="20"/>
          <w:lang w:val="es-ES_tradnl" w:eastAsia="en-GB"/>
        </w:rPr>
        <w:t xml:space="preserve">tus resultados en relación a los créditos y calificaciones </w:t>
      </w:r>
      <w:r w:rsidR="002E27CC" w:rsidRPr="00A21314">
        <w:rPr>
          <w:rFonts w:ascii="Verdana" w:eastAsia="Times New Roman" w:hAnsi="Verdana"/>
          <w:sz w:val="20"/>
          <w:szCs w:val="20"/>
          <w:lang w:val="es-ES_tradnl" w:eastAsia="en-GB"/>
        </w:rPr>
        <w:t xml:space="preserve">obtenidos (normalmente en un período inferior a las cinco semanas posteriores a la evaluación).  Tras la recepción de este documento, tu institución de envío te </w:t>
      </w:r>
      <w:r w:rsidR="000963B0" w:rsidRPr="00A21314">
        <w:rPr>
          <w:rFonts w:ascii="Verdana" w:eastAsia="Times New Roman" w:hAnsi="Verdana"/>
          <w:sz w:val="20"/>
          <w:szCs w:val="20"/>
          <w:lang w:val="es-ES_tradnl" w:eastAsia="en-GB"/>
        </w:rPr>
        <w:t>proporcionará toda la información sobre el reconocimiento en un perí</w:t>
      </w:r>
      <w:r w:rsidR="002523F8">
        <w:rPr>
          <w:rFonts w:ascii="Verdana" w:eastAsia="Times New Roman" w:hAnsi="Verdana"/>
          <w:sz w:val="20"/>
          <w:szCs w:val="20"/>
          <w:lang w:val="es-ES_tradnl" w:eastAsia="en-GB"/>
        </w:rPr>
        <w:t>o</w:t>
      </w:r>
      <w:r w:rsidR="000963B0" w:rsidRPr="00A21314">
        <w:rPr>
          <w:rFonts w:ascii="Verdana" w:eastAsia="Times New Roman" w:hAnsi="Verdana"/>
          <w:sz w:val="20"/>
          <w:szCs w:val="20"/>
          <w:lang w:val="es-ES_tradnl" w:eastAsia="en-GB"/>
        </w:rPr>
        <w:t>do máximo de cinco semanas.  Los componentes reconocidos (por ejemplo, cursos) figurarán en tu Suplemento Europeo al Título.</w:t>
      </w:r>
      <w:r w:rsidR="00DF2C61" w:rsidRPr="00A21314">
        <w:rPr>
          <w:rFonts w:ascii="Verdana" w:eastAsia="Times New Roman" w:hAnsi="Verdana"/>
          <w:sz w:val="20"/>
          <w:szCs w:val="20"/>
          <w:lang w:val="es-ES_tradnl" w:eastAsia="en-GB"/>
        </w:rPr>
        <w:t xml:space="preserve"> </w:t>
      </w:r>
    </w:p>
    <w:p w:rsidR="00DE2B16" w:rsidRPr="00A21314" w:rsidRDefault="000963B0" w:rsidP="00CB5D75">
      <w:pPr>
        <w:numPr>
          <w:ilvl w:val="0"/>
          <w:numId w:val="1"/>
        </w:numPr>
        <w:spacing w:before="100" w:beforeAutospacing="1" w:after="120" w:line="240" w:lineRule="auto"/>
        <w:jc w:val="both"/>
        <w:rPr>
          <w:rFonts w:ascii="Verdana" w:eastAsia="Times New Roman" w:hAnsi="Verdana"/>
          <w:sz w:val="20"/>
          <w:szCs w:val="20"/>
          <w:lang w:val="es-ES_tradnl" w:eastAsia="en-GB"/>
        </w:rPr>
      </w:pPr>
      <w:r w:rsidRPr="00A21314">
        <w:rPr>
          <w:rFonts w:ascii="Verdana" w:eastAsia="Times New Roman" w:hAnsi="Verdana"/>
          <w:sz w:val="20"/>
          <w:szCs w:val="20"/>
          <w:lang w:val="es-ES_tradnl" w:eastAsia="en-GB"/>
        </w:rPr>
        <w:t xml:space="preserve">Si estás realizando </w:t>
      </w:r>
      <w:r w:rsidR="005E41D2" w:rsidRPr="00A21314">
        <w:rPr>
          <w:rFonts w:ascii="Verdana" w:eastAsia="Times New Roman" w:hAnsi="Verdana"/>
          <w:sz w:val="20"/>
          <w:szCs w:val="20"/>
          <w:lang w:val="es-ES_tradnl" w:eastAsia="en-GB"/>
        </w:rPr>
        <w:t xml:space="preserve">una movilidad de </w:t>
      </w:r>
      <w:r w:rsidRPr="00A21314">
        <w:rPr>
          <w:rFonts w:ascii="Verdana" w:eastAsia="Times New Roman" w:hAnsi="Verdana"/>
          <w:sz w:val="20"/>
          <w:szCs w:val="20"/>
          <w:lang w:val="es-ES_tradnl" w:eastAsia="en-GB"/>
        </w:rPr>
        <w:t>prácticas, tu empresa te entregará un Certificado de prácticas, en el que se resumirán las tareas llevadas a cabo y una evaluación y, en el caso de que estuviera previsto en el Acuerdo de aprendizaje, tu institución de envío</w:t>
      </w:r>
      <w:r w:rsidR="005E41D2" w:rsidRPr="00A21314">
        <w:rPr>
          <w:rFonts w:ascii="Verdana" w:eastAsia="Times New Roman" w:hAnsi="Verdana"/>
          <w:sz w:val="20"/>
          <w:szCs w:val="20"/>
          <w:lang w:val="es-ES_tradnl" w:eastAsia="en-GB"/>
        </w:rPr>
        <w:t xml:space="preserve"> también</w:t>
      </w:r>
      <w:r w:rsidRPr="00A21314">
        <w:rPr>
          <w:rFonts w:ascii="Verdana" w:eastAsia="Times New Roman" w:hAnsi="Verdana"/>
          <w:sz w:val="20"/>
          <w:szCs w:val="20"/>
          <w:lang w:val="es-ES_tradnl" w:eastAsia="en-GB"/>
        </w:rPr>
        <w:t xml:space="preserve"> te proporcionará un Certificado académico.   Si las prácticas no formaran parte de tu plan de estudios, el período figurará al menos en tu Suplemento Europeo al Título y, si lo deseas, en tu Documento de Movilidad Europass</w:t>
      </w:r>
      <w:r w:rsidR="0025285F" w:rsidRPr="00A21314">
        <w:rPr>
          <w:rFonts w:ascii="Verdana" w:eastAsia="Times New Roman" w:hAnsi="Verdana"/>
          <w:sz w:val="20"/>
          <w:szCs w:val="20"/>
          <w:lang w:val="es-ES_tradnl" w:eastAsia="en-GB"/>
        </w:rPr>
        <w:t>.  Si eres recién titulado, te animamos a solicitar el Documento de Movilidad Europass.</w:t>
      </w:r>
    </w:p>
    <w:p w:rsidR="00604B42" w:rsidRPr="00A21314" w:rsidRDefault="0025285F" w:rsidP="00137C44">
      <w:pPr>
        <w:numPr>
          <w:ilvl w:val="0"/>
          <w:numId w:val="1"/>
        </w:numPr>
        <w:spacing w:before="100" w:beforeAutospacing="1" w:after="120" w:line="240" w:lineRule="auto"/>
        <w:ind w:left="714" w:hanging="357"/>
        <w:jc w:val="both"/>
        <w:rPr>
          <w:rFonts w:ascii="Verdana" w:eastAsia="Times New Roman" w:hAnsi="Verdana"/>
          <w:sz w:val="20"/>
          <w:szCs w:val="20"/>
          <w:lang w:val="es-ES_tradnl" w:eastAsia="en-GB"/>
        </w:rPr>
      </w:pPr>
      <w:r w:rsidRPr="00A21314">
        <w:rPr>
          <w:rFonts w:ascii="Verdana" w:eastAsia="Times New Roman" w:hAnsi="Verdana"/>
          <w:sz w:val="20"/>
          <w:szCs w:val="20"/>
          <w:lang w:val="es-ES_tradnl" w:eastAsia="en-GB"/>
        </w:rPr>
        <w:t xml:space="preserve">Deberás realizar una evaluación en línea de la lengua de enseñanza/trabajo en el exterior, si estuviera disponible, para el seguimiento del progreso </w:t>
      </w:r>
      <w:r w:rsidR="00223133" w:rsidRPr="00A21314">
        <w:rPr>
          <w:rFonts w:ascii="Verdana" w:eastAsia="Times New Roman" w:hAnsi="Verdana"/>
          <w:sz w:val="20"/>
          <w:szCs w:val="20"/>
          <w:lang w:val="es-ES_tradnl" w:eastAsia="en-GB"/>
        </w:rPr>
        <w:t xml:space="preserve">lingüístico </w:t>
      </w:r>
      <w:r w:rsidRPr="00A21314">
        <w:rPr>
          <w:rFonts w:ascii="Verdana" w:eastAsia="Times New Roman" w:hAnsi="Verdana"/>
          <w:sz w:val="20"/>
          <w:szCs w:val="20"/>
          <w:lang w:val="es-ES_tradnl" w:eastAsia="en-GB"/>
        </w:rPr>
        <w:t>durante tu período de movilidad.</w:t>
      </w:r>
    </w:p>
    <w:p w:rsidR="007A3592" w:rsidRPr="00A21314" w:rsidRDefault="0025285F" w:rsidP="00137C44">
      <w:pPr>
        <w:numPr>
          <w:ilvl w:val="0"/>
          <w:numId w:val="1"/>
        </w:numPr>
        <w:spacing w:before="100" w:beforeAutospacing="1" w:after="120" w:line="240" w:lineRule="auto"/>
        <w:ind w:left="714" w:hanging="357"/>
        <w:jc w:val="both"/>
        <w:rPr>
          <w:rFonts w:ascii="Verdana" w:eastAsia="Times New Roman" w:hAnsi="Verdana"/>
          <w:sz w:val="20"/>
          <w:szCs w:val="20"/>
          <w:lang w:val="es-ES_tradnl" w:eastAsia="en-GB"/>
        </w:rPr>
      </w:pPr>
      <w:r w:rsidRPr="00A21314">
        <w:rPr>
          <w:rFonts w:ascii="Verdana" w:eastAsia="Times New Roman" w:hAnsi="Verdana"/>
          <w:sz w:val="20"/>
          <w:szCs w:val="20"/>
          <w:lang w:val="es-ES_tradnl" w:eastAsia="en-GB"/>
        </w:rPr>
        <w:t xml:space="preserve">Deberás cumplimentar un cuestionario </w:t>
      </w:r>
      <w:r w:rsidR="00455230" w:rsidRPr="00A21314">
        <w:rPr>
          <w:rFonts w:ascii="Verdana" w:eastAsia="Times New Roman" w:hAnsi="Verdana"/>
          <w:sz w:val="20"/>
          <w:szCs w:val="20"/>
          <w:lang w:val="es-ES_tradnl" w:eastAsia="en-GB"/>
        </w:rPr>
        <w:t xml:space="preserve">para </w:t>
      </w:r>
      <w:r w:rsidR="00377320" w:rsidRPr="00A21314">
        <w:rPr>
          <w:rFonts w:ascii="Verdana" w:eastAsia="Times New Roman" w:hAnsi="Verdana"/>
          <w:sz w:val="20"/>
          <w:szCs w:val="20"/>
          <w:lang w:val="es-ES_tradnl" w:eastAsia="en-GB"/>
        </w:rPr>
        <w:t>dar</w:t>
      </w:r>
      <w:r w:rsidRPr="00A21314">
        <w:rPr>
          <w:rFonts w:ascii="Verdana" w:eastAsia="Times New Roman" w:hAnsi="Verdana"/>
          <w:sz w:val="20"/>
          <w:szCs w:val="20"/>
          <w:lang w:val="es-ES_tradnl" w:eastAsia="en-GB"/>
        </w:rPr>
        <w:t xml:space="preserve"> </w:t>
      </w:r>
      <w:r w:rsidR="00455230" w:rsidRPr="00A21314">
        <w:rPr>
          <w:rFonts w:ascii="Verdana" w:eastAsia="Times New Roman" w:hAnsi="Verdana"/>
          <w:sz w:val="20"/>
          <w:szCs w:val="20"/>
          <w:lang w:val="es-ES_tradnl" w:eastAsia="en-GB"/>
        </w:rPr>
        <w:t>tu opinión sobre tu período de movilidad Erasmus a tu institución de envío y acogida, a la Agencia Nacional del país de envío y acogida y a la Comisión Europea.</w:t>
      </w:r>
    </w:p>
    <w:p w:rsidR="00C330DE" w:rsidRPr="00A21314" w:rsidRDefault="00455230" w:rsidP="00DD4116">
      <w:pPr>
        <w:numPr>
          <w:ilvl w:val="0"/>
          <w:numId w:val="1"/>
        </w:numPr>
        <w:spacing w:before="100" w:beforeAutospacing="1" w:after="240" w:line="240" w:lineRule="auto"/>
        <w:ind w:left="714" w:hanging="357"/>
        <w:jc w:val="both"/>
        <w:rPr>
          <w:rFonts w:ascii="Verdana" w:eastAsia="Times New Roman" w:hAnsi="Verdana"/>
          <w:color w:val="666666"/>
          <w:sz w:val="20"/>
          <w:szCs w:val="20"/>
          <w:lang w:val="es-ES_tradnl" w:eastAsia="en-GB"/>
        </w:rPr>
      </w:pPr>
      <w:r w:rsidRPr="00A21314">
        <w:rPr>
          <w:rFonts w:ascii="Verdana" w:eastAsia="Times New Roman" w:hAnsi="Verdana"/>
          <w:sz w:val="20"/>
          <w:szCs w:val="20"/>
          <w:lang w:val="es-ES_tradnl" w:eastAsia="en-GB"/>
        </w:rPr>
        <w:t xml:space="preserve">Te animamos a unirte a la Asociación de </w:t>
      </w:r>
      <w:r w:rsidR="00AA187C" w:rsidRPr="00A21314">
        <w:rPr>
          <w:rFonts w:ascii="Verdana" w:eastAsia="Times New Roman" w:hAnsi="Verdana"/>
          <w:sz w:val="20"/>
          <w:szCs w:val="20"/>
          <w:lang w:val="es-ES_tradnl" w:eastAsia="en-GB"/>
        </w:rPr>
        <w:t xml:space="preserve">estudiantes y </w:t>
      </w:r>
      <w:r w:rsidRPr="00A21314">
        <w:rPr>
          <w:rFonts w:ascii="Verdana" w:eastAsia="Times New Roman" w:hAnsi="Verdana"/>
          <w:sz w:val="20"/>
          <w:szCs w:val="20"/>
          <w:lang w:val="es-ES_tradnl" w:eastAsia="en-GB"/>
        </w:rPr>
        <w:t xml:space="preserve">antiguos </w:t>
      </w:r>
      <w:r w:rsidR="00AA187C" w:rsidRPr="00A21314">
        <w:rPr>
          <w:rFonts w:ascii="Verdana" w:eastAsia="Times New Roman" w:hAnsi="Verdana"/>
          <w:sz w:val="20"/>
          <w:szCs w:val="20"/>
          <w:lang w:val="es-ES_tradnl" w:eastAsia="en-GB"/>
        </w:rPr>
        <w:t>estudiantes</w:t>
      </w:r>
      <w:r w:rsidRPr="00A21314">
        <w:rPr>
          <w:rFonts w:ascii="Verdana" w:eastAsia="Times New Roman" w:hAnsi="Verdana"/>
          <w:sz w:val="20"/>
          <w:szCs w:val="20"/>
          <w:lang w:val="es-ES_tradnl" w:eastAsia="en-GB"/>
        </w:rPr>
        <w:t xml:space="preserve"> Erasmus+ (</w:t>
      </w:r>
      <w:r w:rsidR="002523F8">
        <w:rPr>
          <w:rFonts w:ascii="Verdana" w:eastAsia="Times New Roman" w:hAnsi="Verdana"/>
          <w:sz w:val="20"/>
          <w:szCs w:val="20"/>
          <w:lang w:val="es-ES_tradnl" w:eastAsia="en-GB"/>
        </w:rPr>
        <w:t xml:space="preserve">Erasmus+ </w:t>
      </w:r>
      <w:r w:rsidRPr="00A21314">
        <w:rPr>
          <w:rFonts w:ascii="Verdana" w:eastAsia="Times New Roman" w:hAnsi="Verdana"/>
          <w:sz w:val="20"/>
          <w:szCs w:val="20"/>
          <w:lang w:val="es-ES_tradnl" w:eastAsia="en-GB"/>
        </w:rPr>
        <w:t xml:space="preserve">student and alumni association) y a compartir tu experiencia de movilidad con tus amigos, con otros estudiantes, personal de tu institución </w:t>
      </w:r>
      <w:r w:rsidR="00223133" w:rsidRPr="00A21314">
        <w:rPr>
          <w:rFonts w:ascii="Verdana" w:eastAsia="Times New Roman" w:hAnsi="Verdana"/>
          <w:sz w:val="20"/>
          <w:szCs w:val="20"/>
          <w:lang w:val="es-ES_tradnl" w:eastAsia="en-GB"/>
        </w:rPr>
        <w:t xml:space="preserve">y </w:t>
      </w:r>
      <w:r w:rsidRPr="00A21314">
        <w:rPr>
          <w:rFonts w:ascii="Verdana" w:eastAsia="Times New Roman" w:hAnsi="Verdana"/>
          <w:sz w:val="20"/>
          <w:szCs w:val="20"/>
          <w:lang w:val="es-ES_tradnl" w:eastAsia="en-GB"/>
        </w:rPr>
        <w:t>periodistas</w:t>
      </w:r>
      <w:r w:rsidR="00223133" w:rsidRPr="00A21314">
        <w:rPr>
          <w:rFonts w:ascii="Verdana" w:eastAsia="Times New Roman" w:hAnsi="Verdana"/>
          <w:sz w:val="20"/>
          <w:szCs w:val="20"/>
          <w:lang w:val="es-ES_tradnl" w:eastAsia="en-GB"/>
        </w:rPr>
        <w:t>,</w:t>
      </w:r>
      <w:r w:rsidRPr="00A21314">
        <w:rPr>
          <w:rFonts w:ascii="Verdana" w:eastAsia="Times New Roman" w:hAnsi="Verdana"/>
          <w:sz w:val="20"/>
          <w:szCs w:val="20"/>
          <w:lang w:val="es-ES_tradnl" w:eastAsia="en-GB"/>
        </w:rPr>
        <w:t xml:space="preserve"> y permitir que otras personas puedan beneficiarse de tu experiencia, incluidos </w:t>
      </w:r>
      <w:r w:rsidR="00AA187C" w:rsidRPr="00A21314">
        <w:rPr>
          <w:rFonts w:ascii="Verdana" w:eastAsia="Times New Roman" w:hAnsi="Verdana"/>
          <w:sz w:val="20"/>
          <w:szCs w:val="20"/>
          <w:lang w:val="es-ES_tradnl" w:eastAsia="en-GB"/>
        </w:rPr>
        <w:t xml:space="preserve">estudiantes de </w:t>
      </w:r>
      <w:r w:rsidR="006570C3" w:rsidRPr="00A21314">
        <w:rPr>
          <w:rFonts w:ascii="Verdana" w:eastAsia="Times New Roman" w:hAnsi="Verdana"/>
          <w:sz w:val="20"/>
          <w:szCs w:val="20"/>
          <w:lang w:val="es-ES_tradnl" w:eastAsia="en-GB"/>
        </w:rPr>
        <w:t>otros niveles de enseñanza</w:t>
      </w:r>
      <w:r w:rsidR="00AA187C" w:rsidRPr="00A21314">
        <w:rPr>
          <w:rFonts w:ascii="Verdana" w:eastAsia="Times New Roman" w:hAnsi="Verdana"/>
          <w:sz w:val="20"/>
          <w:szCs w:val="20"/>
          <w:lang w:val="es-ES_tradnl" w:eastAsia="en-GB"/>
        </w:rPr>
        <w:t>.</w:t>
      </w:r>
    </w:p>
    <w:p w:rsidR="00AA187C" w:rsidRPr="00A21314" w:rsidRDefault="00AA187C" w:rsidP="005D4F5A">
      <w:pPr>
        <w:spacing w:before="100" w:beforeAutospacing="1" w:after="100" w:afterAutospacing="1" w:line="240" w:lineRule="auto"/>
        <w:ind w:firstLine="714"/>
        <w:contextualSpacing/>
        <w:jc w:val="both"/>
        <w:rPr>
          <w:rFonts w:ascii="Verdana" w:eastAsia="Times New Roman" w:hAnsi="Verdana"/>
          <w:bCs/>
          <w:i/>
          <w:sz w:val="18"/>
          <w:szCs w:val="18"/>
          <w:lang w:val="es-ES_tradnl" w:eastAsia="en-GB"/>
        </w:rPr>
      </w:pPr>
      <w:r w:rsidRPr="00A21314">
        <w:rPr>
          <w:rFonts w:ascii="Verdana" w:eastAsia="Times New Roman" w:hAnsi="Verdana"/>
          <w:bCs/>
          <w:i/>
          <w:sz w:val="18"/>
          <w:szCs w:val="18"/>
          <w:lang w:val="es-ES_tradnl" w:eastAsia="en-GB"/>
        </w:rPr>
        <w:lastRenderedPageBreak/>
        <w:t>Si tuvieras cualquier problema, en cualquier momento:</w:t>
      </w:r>
    </w:p>
    <w:p w:rsidR="003B2F3F" w:rsidRPr="00A21314" w:rsidRDefault="00AA187C" w:rsidP="005D4F5A">
      <w:pPr>
        <w:numPr>
          <w:ilvl w:val="0"/>
          <w:numId w:val="18"/>
        </w:numPr>
        <w:spacing w:before="100" w:beforeAutospacing="1" w:after="100" w:afterAutospacing="1" w:line="240" w:lineRule="auto"/>
        <w:contextualSpacing/>
        <w:jc w:val="both"/>
        <w:rPr>
          <w:rFonts w:ascii="Verdana" w:eastAsia="Times New Roman" w:hAnsi="Verdana"/>
          <w:i/>
          <w:sz w:val="18"/>
          <w:szCs w:val="18"/>
          <w:lang w:val="es-ES_tradnl" w:eastAsia="en-GB"/>
        </w:rPr>
      </w:pPr>
      <w:r w:rsidRPr="00A21314">
        <w:rPr>
          <w:rFonts w:ascii="Verdana" w:eastAsia="Times New Roman" w:hAnsi="Verdana"/>
          <w:i/>
          <w:sz w:val="18"/>
          <w:szCs w:val="18"/>
          <w:lang w:val="es-ES_tradnl" w:eastAsia="en-GB"/>
        </w:rPr>
        <w:t>Deberás precisar con claridad el problema y comprobar tus derechos y obligaciones en tu convenio de subvención.</w:t>
      </w:r>
    </w:p>
    <w:p w:rsidR="00AA187C" w:rsidRPr="00A21314" w:rsidRDefault="00AA187C" w:rsidP="00A21314">
      <w:pPr>
        <w:numPr>
          <w:ilvl w:val="0"/>
          <w:numId w:val="18"/>
        </w:numPr>
        <w:spacing w:before="100" w:beforeAutospacing="1" w:after="100" w:afterAutospacing="1" w:line="240" w:lineRule="auto"/>
        <w:contextualSpacing/>
        <w:jc w:val="both"/>
        <w:rPr>
          <w:rFonts w:ascii="Verdana" w:eastAsia="Times New Roman" w:hAnsi="Verdana"/>
          <w:bCs/>
          <w:i/>
          <w:sz w:val="18"/>
          <w:szCs w:val="18"/>
          <w:lang w:val="es-ES_tradnl" w:eastAsia="en-GB"/>
        </w:rPr>
      </w:pPr>
      <w:r w:rsidRPr="00A21314">
        <w:rPr>
          <w:rFonts w:ascii="Verdana" w:eastAsia="Times New Roman" w:hAnsi="Verdana"/>
          <w:bCs/>
          <w:i/>
          <w:sz w:val="18"/>
          <w:szCs w:val="18"/>
          <w:lang w:val="es-ES_tradnl" w:eastAsia="en-GB"/>
        </w:rPr>
        <w:t>Existen distintas personas que trabajan en tu institución de envío y acogida que ayudan a los estudiantes Erasmus. Dependiendo de la naturaleza del problema y el momento en el que ocurra, la personas de contacto o responsable</w:t>
      </w:r>
      <w:r w:rsidR="00705BA9" w:rsidRPr="00A21314">
        <w:rPr>
          <w:rFonts w:ascii="Verdana" w:eastAsia="Times New Roman" w:hAnsi="Verdana"/>
          <w:bCs/>
          <w:i/>
          <w:sz w:val="18"/>
          <w:szCs w:val="18"/>
          <w:lang w:val="es-ES_tradnl" w:eastAsia="en-GB"/>
        </w:rPr>
        <w:t>s</w:t>
      </w:r>
      <w:r w:rsidRPr="00A21314">
        <w:rPr>
          <w:rFonts w:ascii="Verdana" w:eastAsia="Times New Roman" w:hAnsi="Verdana"/>
          <w:bCs/>
          <w:i/>
          <w:sz w:val="18"/>
          <w:szCs w:val="18"/>
          <w:lang w:val="es-ES_tradnl" w:eastAsia="en-GB"/>
        </w:rPr>
        <w:t xml:space="preserve"> en tu institución de envío o acogida </w:t>
      </w:r>
      <w:r w:rsidR="00705BA9" w:rsidRPr="00A21314">
        <w:rPr>
          <w:rFonts w:ascii="Verdana" w:eastAsia="Times New Roman" w:hAnsi="Verdana"/>
          <w:bCs/>
          <w:i/>
          <w:sz w:val="18"/>
          <w:szCs w:val="18"/>
          <w:lang w:val="es-ES_tradnl" w:eastAsia="en-GB"/>
        </w:rPr>
        <w:t>(o empresa de acogida en el caso de prácticas) estarán en disposición de ayudarte.  Sus nombres y datos de contacto se especifican en tu Acuerdo de aprendizaje.</w:t>
      </w:r>
    </w:p>
    <w:p w:rsidR="003B2F3F" w:rsidRPr="00A21314" w:rsidRDefault="00705BA9" w:rsidP="005D4F5A">
      <w:pPr>
        <w:numPr>
          <w:ilvl w:val="0"/>
          <w:numId w:val="18"/>
        </w:numPr>
        <w:spacing w:before="100" w:beforeAutospacing="1" w:after="100" w:afterAutospacing="1" w:line="240" w:lineRule="auto"/>
        <w:contextualSpacing/>
        <w:jc w:val="both"/>
        <w:rPr>
          <w:rFonts w:ascii="Verdana" w:eastAsia="Times New Roman" w:hAnsi="Verdana"/>
          <w:bCs/>
          <w:i/>
          <w:sz w:val="18"/>
          <w:szCs w:val="18"/>
          <w:lang w:val="es-ES_tradnl" w:eastAsia="en-GB"/>
        </w:rPr>
      </w:pPr>
      <w:r w:rsidRPr="00A21314">
        <w:rPr>
          <w:rFonts w:ascii="Verdana" w:eastAsia="Times New Roman" w:hAnsi="Verdana"/>
          <w:bCs/>
          <w:i/>
          <w:sz w:val="18"/>
          <w:szCs w:val="18"/>
          <w:lang w:val="es-ES_tradnl" w:eastAsia="en-GB"/>
        </w:rPr>
        <w:t>Haz uso de los procedimientos formales de reclamación en tu institución de envío, si fuera necesario.</w:t>
      </w:r>
    </w:p>
    <w:p w:rsidR="003B2F3F" w:rsidRPr="00A21314" w:rsidRDefault="00705BA9" w:rsidP="005D4F5A">
      <w:pPr>
        <w:numPr>
          <w:ilvl w:val="0"/>
          <w:numId w:val="18"/>
        </w:numPr>
        <w:spacing w:before="100" w:beforeAutospacing="1" w:after="100" w:afterAutospacing="1" w:line="240" w:lineRule="auto"/>
        <w:contextualSpacing/>
        <w:jc w:val="both"/>
        <w:rPr>
          <w:rFonts w:ascii="Verdana" w:eastAsia="Times New Roman" w:hAnsi="Verdana"/>
          <w:bCs/>
          <w:i/>
          <w:sz w:val="18"/>
          <w:szCs w:val="18"/>
          <w:lang w:val="es-ES_tradnl" w:eastAsia="en-GB"/>
        </w:rPr>
      </w:pPr>
      <w:r w:rsidRPr="00A21314">
        <w:rPr>
          <w:rFonts w:ascii="Verdana" w:eastAsia="Times New Roman" w:hAnsi="Verdana"/>
          <w:bCs/>
          <w:i/>
          <w:sz w:val="18"/>
          <w:szCs w:val="18"/>
          <w:lang w:val="es-ES_tradnl" w:eastAsia="en-GB"/>
        </w:rPr>
        <w:t>Si tu institución de envío o acogida incumpliera las obligaciones establecidas en la Carta Erasmus de Educación Superior o en tu convenio de subvención, podrás contactar con tu Agencia Nacional.</w:t>
      </w:r>
    </w:p>
    <w:sectPr w:rsidR="003B2F3F" w:rsidRPr="00A21314" w:rsidSect="000B1532">
      <w:head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4A9" w:rsidRDefault="003A24A9" w:rsidP="00472273">
      <w:pPr>
        <w:spacing w:after="0" w:line="240" w:lineRule="auto"/>
      </w:pPr>
      <w:r>
        <w:separator/>
      </w:r>
    </w:p>
  </w:endnote>
  <w:endnote w:type="continuationSeparator" w:id="0">
    <w:p w:rsidR="003A24A9" w:rsidRDefault="003A24A9" w:rsidP="0047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4A9" w:rsidRDefault="003A24A9" w:rsidP="00472273">
      <w:pPr>
        <w:spacing w:after="0" w:line="240" w:lineRule="auto"/>
      </w:pPr>
      <w:r>
        <w:separator/>
      </w:r>
    </w:p>
  </w:footnote>
  <w:footnote w:type="continuationSeparator" w:id="0">
    <w:p w:rsidR="003A24A9" w:rsidRDefault="003A24A9" w:rsidP="00472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1C" w:rsidRPr="00A21314" w:rsidRDefault="00F13F1A" w:rsidP="00A21314">
    <w:pPr>
      <w:jc w:val="right"/>
      <w:rPr>
        <w:rFonts w:ascii="Arial Narrow" w:hAnsi="Arial Narrow"/>
        <w:sz w:val="18"/>
        <w:szCs w:val="18"/>
        <w:lang w:val="es-ES"/>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simplePos x="0" y="0"/>
              <wp:positionH relativeFrom="column">
                <wp:posOffset>3705860</wp:posOffset>
              </wp:positionH>
              <wp:positionV relativeFrom="paragraph">
                <wp:posOffset>-17780</wp:posOffset>
              </wp:positionV>
              <wp:extent cx="2066290" cy="989330"/>
              <wp:effectExtent l="63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989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314" w:rsidRDefault="00A21314" w:rsidP="00472273">
                          <w:pPr>
                            <w:tabs>
                              <w:tab w:val="left" w:pos="3119"/>
                            </w:tabs>
                            <w:spacing w:after="120"/>
                            <w:rPr>
                              <w:rFonts w:ascii="Verdana" w:hAnsi="Verdana"/>
                              <w:b/>
                              <w:color w:val="003CB4"/>
                              <w:sz w:val="16"/>
                              <w:szCs w:val="16"/>
                              <w:lang w:val="es-ES"/>
                            </w:rPr>
                          </w:pPr>
                        </w:p>
                        <w:p w:rsidR="00A21314" w:rsidRDefault="004D6E90" w:rsidP="00472273">
                          <w:pPr>
                            <w:tabs>
                              <w:tab w:val="left" w:pos="3119"/>
                            </w:tabs>
                            <w:spacing w:after="120"/>
                            <w:rPr>
                              <w:rFonts w:ascii="Verdana" w:hAnsi="Verdana"/>
                              <w:b/>
                              <w:color w:val="003CB4"/>
                              <w:sz w:val="16"/>
                              <w:szCs w:val="16"/>
                              <w:lang w:val="es-ES"/>
                            </w:rPr>
                          </w:pPr>
                          <w:r w:rsidRPr="004D6E90">
                            <w:rPr>
                              <w:rFonts w:ascii="Verdana" w:hAnsi="Verdana"/>
                              <w:b/>
                              <w:color w:val="003CB4"/>
                              <w:sz w:val="16"/>
                              <w:szCs w:val="16"/>
                              <w:lang w:val="es-ES"/>
                            </w:rPr>
                            <w:t>E</w:t>
                          </w:r>
                          <w:r>
                            <w:rPr>
                              <w:rFonts w:ascii="Verdana" w:hAnsi="Verdana"/>
                              <w:b/>
                              <w:color w:val="003CB4"/>
                              <w:sz w:val="16"/>
                              <w:szCs w:val="16"/>
                              <w:lang w:val="es-ES"/>
                            </w:rPr>
                            <w:t>ducación Superior</w:t>
                          </w:r>
                        </w:p>
                        <w:p w:rsidR="004D008D" w:rsidRDefault="004D008D" w:rsidP="00472273">
                          <w:pPr>
                            <w:tabs>
                              <w:tab w:val="left" w:pos="3119"/>
                            </w:tabs>
                            <w:spacing w:after="120"/>
                            <w:rPr>
                              <w:rFonts w:ascii="Verdana" w:hAnsi="Verdana"/>
                              <w:b/>
                              <w:color w:val="003CB4"/>
                              <w:sz w:val="16"/>
                              <w:szCs w:val="16"/>
                              <w:lang w:val="es-ES"/>
                            </w:rPr>
                          </w:pPr>
                          <w:r>
                            <w:rPr>
                              <w:rFonts w:ascii="Verdana" w:hAnsi="Verdana"/>
                              <w:b/>
                              <w:color w:val="003CB4"/>
                              <w:sz w:val="16"/>
                              <w:szCs w:val="16"/>
                              <w:lang w:val="es-ES"/>
                            </w:rPr>
                            <w:t>Carta del estudiante Erasmus</w:t>
                          </w:r>
                        </w:p>
                        <w:p w:rsidR="00472273" w:rsidRPr="00A21314" w:rsidRDefault="00472273" w:rsidP="00472273">
                          <w:pPr>
                            <w:tabs>
                              <w:tab w:val="left" w:pos="3119"/>
                            </w:tabs>
                            <w:spacing w:after="120"/>
                            <w:rPr>
                              <w:rFonts w:ascii="Verdana" w:hAnsi="Verdana"/>
                              <w:b/>
                              <w:color w:val="003CB4"/>
                              <w:sz w:val="16"/>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1.8pt;margin-top:-1.4pt;width:162.7pt;height:7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rwGtAIAALk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" filled="f" stroked="f">
              <v:textbox>
                <w:txbxContent>
                  <w:p w:rsidR="00A21314" w:rsidRDefault="00A21314" w:rsidP="00472273">
                    <w:pPr>
                      <w:tabs>
                        <w:tab w:val="left" w:pos="3119"/>
                      </w:tabs>
                      <w:spacing w:after="120"/>
                      <w:rPr>
                        <w:rFonts w:ascii="Verdana" w:hAnsi="Verdana"/>
                        <w:b/>
                        <w:color w:val="003CB4"/>
                        <w:sz w:val="16"/>
                        <w:szCs w:val="16"/>
                        <w:lang w:val="es-ES"/>
                      </w:rPr>
                    </w:pPr>
                  </w:p>
                  <w:p w:rsidR="00A21314" w:rsidRDefault="004D6E90" w:rsidP="00472273">
                    <w:pPr>
                      <w:tabs>
                        <w:tab w:val="left" w:pos="3119"/>
                      </w:tabs>
                      <w:spacing w:after="120"/>
                      <w:rPr>
                        <w:rFonts w:ascii="Verdana" w:hAnsi="Verdana"/>
                        <w:b/>
                        <w:color w:val="003CB4"/>
                        <w:sz w:val="16"/>
                        <w:szCs w:val="16"/>
                        <w:lang w:val="es-ES"/>
                      </w:rPr>
                    </w:pPr>
                    <w:r w:rsidRPr="004D6E90">
                      <w:rPr>
                        <w:rFonts w:ascii="Verdana" w:hAnsi="Verdana"/>
                        <w:b/>
                        <w:color w:val="003CB4"/>
                        <w:sz w:val="16"/>
                        <w:szCs w:val="16"/>
                        <w:lang w:val="es-ES"/>
                      </w:rPr>
                      <w:t>E</w:t>
                    </w:r>
                    <w:r>
                      <w:rPr>
                        <w:rFonts w:ascii="Verdana" w:hAnsi="Verdana"/>
                        <w:b/>
                        <w:color w:val="003CB4"/>
                        <w:sz w:val="16"/>
                        <w:szCs w:val="16"/>
                        <w:lang w:val="es-ES"/>
                      </w:rPr>
                      <w:t>ducación Superior</w:t>
                    </w:r>
                  </w:p>
                  <w:p w:rsidR="004D008D" w:rsidRDefault="004D008D" w:rsidP="00472273">
                    <w:pPr>
                      <w:tabs>
                        <w:tab w:val="left" w:pos="3119"/>
                      </w:tabs>
                      <w:spacing w:after="120"/>
                      <w:rPr>
                        <w:rFonts w:ascii="Verdana" w:hAnsi="Verdana"/>
                        <w:b/>
                        <w:color w:val="003CB4"/>
                        <w:sz w:val="16"/>
                        <w:szCs w:val="16"/>
                        <w:lang w:val="es-ES"/>
                      </w:rPr>
                    </w:pPr>
                    <w:r>
                      <w:rPr>
                        <w:rFonts w:ascii="Verdana" w:hAnsi="Verdana"/>
                        <w:b/>
                        <w:color w:val="003CB4"/>
                        <w:sz w:val="16"/>
                        <w:szCs w:val="16"/>
                        <w:lang w:val="es-ES"/>
                      </w:rPr>
                      <w:t>Carta del estudiante Erasmus</w:t>
                    </w:r>
                  </w:p>
                  <w:p w:rsidR="00472273" w:rsidRPr="00A21314" w:rsidRDefault="00472273" w:rsidP="00472273">
                    <w:pPr>
                      <w:tabs>
                        <w:tab w:val="left" w:pos="3119"/>
                      </w:tabs>
                      <w:spacing w:after="120"/>
                      <w:rPr>
                        <w:rFonts w:ascii="Verdana" w:hAnsi="Verdana"/>
                        <w:b/>
                        <w:color w:val="003CB4"/>
                        <w:sz w:val="16"/>
                        <w:szCs w:val="16"/>
                        <w:lang w:val="es-ES"/>
                      </w:rPr>
                    </w:pPr>
                  </w:p>
                </w:txbxContent>
              </v:textbox>
            </v:shape>
          </w:pict>
        </mc:Fallback>
      </mc:AlternateContent>
    </w:r>
    <w:r w:rsidR="00A21314">
      <w:rPr>
        <w:rFonts w:ascii="Arial Narrow" w:hAnsi="Arial Narrow"/>
        <w:sz w:val="18"/>
        <w:szCs w:val="18"/>
        <w:lang w:val="es-ES"/>
      </w:rPr>
      <w:t>Carta del estudiante Erasmus: junio 2014</w:t>
    </w:r>
  </w:p>
  <w:tbl>
    <w:tblPr>
      <w:tblW w:w="8387" w:type="dxa"/>
      <w:tblBorders>
        <w:bottom w:val="single" w:sz="4" w:space="0" w:color="7F7F7F"/>
      </w:tblBorders>
      <w:tblLayout w:type="fixed"/>
      <w:tblCellMar>
        <w:left w:w="0" w:type="dxa"/>
        <w:right w:w="0" w:type="dxa"/>
      </w:tblCellMar>
      <w:tblLook w:val="0000" w:firstRow="0" w:lastRow="0" w:firstColumn="0" w:lastColumn="0" w:noHBand="0" w:noVBand="0"/>
    </w:tblPr>
    <w:tblGrid>
      <w:gridCol w:w="7135"/>
      <w:gridCol w:w="1252"/>
    </w:tblGrid>
    <w:tr w:rsidR="00472273" w:rsidRPr="00A21314" w:rsidTr="001738D0">
      <w:tblPrEx>
        <w:tblCellMar>
          <w:top w:w="0" w:type="dxa"/>
          <w:left w:w="0" w:type="dxa"/>
          <w:bottom w:w="0" w:type="dxa"/>
          <w:right w:w="0" w:type="dxa"/>
        </w:tblCellMar>
      </w:tblPrEx>
      <w:trPr>
        <w:trHeight w:val="1135"/>
      </w:trPr>
      <w:tc>
        <w:tcPr>
          <w:tcW w:w="7135" w:type="dxa"/>
          <w:vAlign w:val="center"/>
        </w:tcPr>
        <w:p w:rsidR="00472273" w:rsidRPr="00A21314" w:rsidRDefault="00F13F1A" w:rsidP="001738D0">
          <w:pPr>
            <w:tabs>
              <w:tab w:val="left" w:pos="0"/>
              <w:tab w:val="left" w:pos="1134"/>
              <w:tab w:val="left" w:pos="3261"/>
              <w:tab w:val="left" w:pos="4253"/>
              <w:tab w:val="left" w:pos="4678"/>
            </w:tabs>
            <w:jc w:val="center"/>
            <w:rPr>
              <w:rFonts w:ascii="Verdana" w:hAnsi="Verdana"/>
              <w:b/>
              <w:sz w:val="18"/>
              <w:szCs w:val="18"/>
              <w:lang w:val="es-ES"/>
            </w:rPr>
          </w:pPr>
          <w:r>
            <w:rPr>
              <w:rFonts w:ascii="Verdana" w:hAnsi="Verdana"/>
              <w:b/>
              <w:noProof/>
              <w:sz w:val="18"/>
              <w:szCs w:val="18"/>
              <w:lang w:val="es-ES" w:eastAsia="es-E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472273" w:rsidRPr="00A21314">
            <w:rPr>
              <w:rFonts w:ascii="Verdana" w:hAnsi="Verdana"/>
              <w:b/>
              <w:sz w:val="18"/>
              <w:szCs w:val="18"/>
              <w:lang w:val="es-ES"/>
            </w:rPr>
            <w:t xml:space="preserve">       </w:t>
          </w:r>
        </w:p>
      </w:tc>
      <w:tc>
        <w:tcPr>
          <w:tcW w:w="1252" w:type="dxa"/>
        </w:tcPr>
        <w:p w:rsidR="00472273" w:rsidRPr="00A21314" w:rsidRDefault="00472273" w:rsidP="001738D0">
          <w:pPr>
            <w:pStyle w:val="ZDGName"/>
            <w:rPr>
              <w:lang w:val="es-ES"/>
            </w:rPr>
          </w:pPr>
        </w:p>
      </w:tc>
    </w:tr>
  </w:tbl>
  <w:p w:rsidR="00472273" w:rsidRPr="00A21314" w:rsidRDefault="00472273" w:rsidP="000B1532">
    <w:pPr>
      <w:pStyle w:val="Encabezado"/>
      <w:rPr>
        <w:sz w:val="16"/>
        <w:szCs w:val="16"/>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179"/>
    <w:multiLevelType w:val="multilevel"/>
    <w:tmpl w:val="2A82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33826"/>
    <w:multiLevelType w:val="multilevel"/>
    <w:tmpl w:val="A55C2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C73B6"/>
    <w:multiLevelType w:val="hybridMultilevel"/>
    <w:tmpl w:val="A0A2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5306F3"/>
    <w:multiLevelType w:val="hybridMultilevel"/>
    <w:tmpl w:val="B5CCE68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C8356C"/>
    <w:multiLevelType w:val="hybridMultilevel"/>
    <w:tmpl w:val="73F60414"/>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DC2CE6"/>
    <w:multiLevelType w:val="hybridMultilevel"/>
    <w:tmpl w:val="6F9E7A18"/>
    <w:lvl w:ilvl="0" w:tplc="97FC477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B603BF5"/>
    <w:multiLevelType w:val="multilevel"/>
    <w:tmpl w:val="BB7865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3A097F"/>
    <w:multiLevelType w:val="hybridMultilevel"/>
    <w:tmpl w:val="131A1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5E613A"/>
    <w:multiLevelType w:val="multilevel"/>
    <w:tmpl w:val="6608D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EA4F72"/>
    <w:multiLevelType w:val="multilevel"/>
    <w:tmpl w:val="F880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6D5820"/>
    <w:multiLevelType w:val="multilevel"/>
    <w:tmpl w:val="6608D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D956AE"/>
    <w:multiLevelType w:val="hybridMultilevel"/>
    <w:tmpl w:val="0F5C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2156C9"/>
    <w:multiLevelType w:val="hybridMultilevel"/>
    <w:tmpl w:val="BC12A624"/>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2"/>
  </w:num>
  <w:num w:numId="5">
    <w:abstractNumId w:val="15"/>
  </w:num>
  <w:num w:numId="6">
    <w:abstractNumId w:val="4"/>
  </w:num>
  <w:num w:numId="7">
    <w:abstractNumId w:val="9"/>
  </w:num>
  <w:num w:numId="8">
    <w:abstractNumId w:val="16"/>
  </w:num>
  <w:num w:numId="9">
    <w:abstractNumId w:val="7"/>
  </w:num>
  <w:num w:numId="10">
    <w:abstractNumId w:val="5"/>
  </w:num>
  <w:num w:numId="11">
    <w:abstractNumId w:val="6"/>
  </w:num>
  <w:num w:numId="12">
    <w:abstractNumId w:val="1"/>
  </w:num>
  <w:num w:numId="13">
    <w:abstractNumId w:val="8"/>
  </w:num>
  <w:num w:numId="14">
    <w:abstractNumId w:val="10"/>
  </w:num>
  <w:num w:numId="15">
    <w:abstractNumId w:val="4"/>
  </w:num>
  <w:num w:numId="16">
    <w:abstractNumId w:val="3"/>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80F1E"/>
    <w:rsid w:val="00044898"/>
    <w:rsid w:val="0005570D"/>
    <w:rsid w:val="000557CD"/>
    <w:rsid w:val="0007653F"/>
    <w:rsid w:val="00084A30"/>
    <w:rsid w:val="000963B0"/>
    <w:rsid w:val="000A45AC"/>
    <w:rsid w:val="000A58D4"/>
    <w:rsid w:val="000B055D"/>
    <w:rsid w:val="000B1532"/>
    <w:rsid w:val="000B59F3"/>
    <w:rsid w:val="000C4728"/>
    <w:rsid w:val="000C4DDD"/>
    <w:rsid w:val="000D3B3D"/>
    <w:rsid w:val="000D76D1"/>
    <w:rsid w:val="000F25FB"/>
    <w:rsid w:val="000F6B6E"/>
    <w:rsid w:val="00111D50"/>
    <w:rsid w:val="00113640"/>
    <w:rsid w:val="00120526"/>
    <w:rsid w:val="0012717F"/>
    <w:rsid w:val="001324C3"/>
    <w:rsid w:val="00134979"/>
    <w:rsid w:val="00137C44"/>
    <w:rsid w:val="001414B1"/>
    <w:rsid w:val="00144CBB"/>
    <w:rsid w:val="00145F67"/>
    <w:rsid w:val="00161C6E"/>
    <w:rsid w:val="00172247"/>
    <w:rsid w:val="00172882"/>
    <w:rsid w:val="00172E2C"/>
    <w:rsid w:val="001738D0"/>
    <w:rsid w:val="0017486D"/>
    <w:rsid w:val="00180F1E"/>
    <w:rsid w:val="001C0CF4"/>
    <w:rsid w:val="001C4E25"/>
    <w:rsid w:val="001D3589"/>
    <w:rsid w:val="001E3028"/>
    <w:rsid w:val="001E4332"/>
    <w:rsid w:val="00201F65"/>
    <w:rsid w:val="00206C48"/>
    <w:rsid w:val="0020733C"/>
    <w:rsid w:val="0020768F"/>
    <w:rsid w:val="0021147F"/>
    <w:rsid w:val="00212B1A"/>
    <w:rsid w:val="00213050"/>
    <w:rsid w:val="002139FC"/>
    <w:rsid w:val="002143BF"/>
    <w:rsid w:val="00220963"/>
    <w:rsid w:val="00223133"/>
    <w:rsid w:val="00244263"/>
    <w:rsid w:val="002523F8"/>
    <w:rsid w:val="0025285F"/>
    <w:rsid w:val="002604B2"/>
    <w:rsid w:val="00280076"/>
    <w:rsid w:val="00281B1F"/>
    <w:rsid w:val="00283F0A"/>
    <w:rsid w:val="002A475B"/>
    <w:rsid w:val="002A4A0E"/>
    <w:rsid w:val="002A7E08"/>
    <w:rsid w:val="002B3FFB"/>
    <w:rsid w:val="002C4A9D"/>
    <w:rsid w:val="002C6FED"/>
    <w:rsid w:val="002D2A6C"/>
    <w:rsid w:val="002E2635"/>
    <w:rsid w:val="002E27CC"/>
    <w:rsid w:val="002E7FAE"/>
    <w:rsid w:val="002F4E66"/>
    <w:rsid w:val="003106D4"/>
    <w:rsid w:val="0032444F"/>
    <w:rsid w:val="003350E0"/>
    <w:rsid w:val="0034478F"/>
    <w:rsid w:val="0036025B"/>
    <w:rsid w:val="00360F8A"/>
    <w:rsid w:val="00367DE6"/>
    <w:rsid w:val="00371766"/>
    <w:rsid w:val="00372B70"/>
    <w:rsid w:val="00373C01"/>
    <w:rsid w:val="00377320"/>
    <w:rsid w:val="0038240A"/>
    <w:rsid w:val="00383B5A"/>
    <w:rsid w:val="00387D18"/>
    <w:rsid w:val="00390423"/>
    <w:rsid w:val="003A2333"/>
    <w:rsid w:val="003A24A9"/>
    <w:rsid w:val="003B2F3F"/>
    <w:rsid w:val="003B540B"/>
    <w:rsid w:val="003B742A"/>
    <w:rsid w:val="003C1DA1"/>
    <w:rsid w:val="003C4A84"/>
    <w:rsid w:val="003C5C3C"/>
    <w:rsid w:val="003D18E2"/>
    <w:rsid w:val="003D5920"/>
    <w:rsid w:val="003E1DB1"/>
    <w:rsid w:val="003E290C"/>
    <w:rsid w:val="003F24A6"/>
    <w:rsid w:val="003F5846"/>
    <w:rsid w:val="003F5AC3"/>
    <w:rsid w:val="004023F1"/>
    <w:rsid w:val="00406033"/>
    <w:rsid w:val="00414597"/>
    <w:rsid w:val="0041470D"/>
    <w:rsid w:val="00422BB4"/>
    <w:rsid w:val="00424978"/>
    <w:rsid w:val="00441273"/>
    <w:rsid w:val="00452205"/>
    <w:rsid w:val="004523A0"/>
    <w:rsid w:val="00455230"/>
    <w:rsid w:val="00456768"/>
    <w:rsid w:val="00472273"/>
    <w:rsid w:val="0047621B"/>
    <w:rsid w:val="004829B9"/>
    <w:rsid w:val="00484B9C"/>
    <w:rsid w:val="00487E50"/>
    <w:rsid w:val="00490010"/>
    <w:rsid w:val="00495E9A"/>
    <w:rsid w:val="004A4D55"/>
    <w:rsid w:val="004A5545"/>
    <w:rsid w:val="004A5B7D"/>
    <w:rsid w:val="004B7F4E"/>
    <w:rsid w:val="004C5444"/>
    <w:rsid w:val="004C70DA"/>
    <w:rsid w:val="004D008D"/>
    <w:rsid w:val="004D2E1C"/>
    <w:rsid w:val="004D6E90"/>
    <w:rsid w:val="004E2DF1"/>
    <w:rsid w:val="0050403B"/>
    <w:rsid w:val="005066B6"/>
    <w:rsid w:val="00507EDF"/>
    <w:rsid w:val="00510EBF"/>
    <w:rsid w:val="00511BDB"/>
    <w:rsid w:val="00522BB4"/>
    <w:rsid w:val="00556259"/>
    <w:rsid w:val="00557EAF"/>
    <w:rsid w:val="005660D0"/>
    <w:rsid w:val="00573A8F"/>
    <w:rsid w:val="00594669"/>
    <w:rsid w:val="005B1E18"/>
    <w:rsid w:val="005B3C2A"/>
    <w:rsid w:val="005C03CB"/>
    <w:rsid w:val="005C3CCB"/>
    <w:rsid w:val="005C7CC1"/>
    <w:rsid w:val="005D4F5A"/>
    <w:rsid w:val="005E41D2"/>
    <w:rsid w:val="0060492F"/>
    <w:rsid w:val="00604B42"/>
    <w:rsid w:val="00613E6F"/>
    <w:rsid w:val="00614909"/>
    <w:rsid w:val="006226BF"/>
    <w:rsid w:val="00630122"/>
    <w:rsid w:val="00632F43"/>
    <w:rsid w:val="00641671"/>
    <w:rsid w:val="00642B5E"/>
    <w:rsid w:val="00643F25"/>
    <w:rsid w:val="006457D4"/>
    <w:rsid w:val="006570C3"/>
    <w:rsid w:val="00666164"/>
    <w:rsid w:val="00666CF5"/>
    <w:rsid w:val="0067602B"/>
    <w:rsid w:val="00676C09"/>
    <w:rsid w:val="00680D04"/>
    <w:rsid w:val="006813F1"/>
    <w:rsid w:val="006830F6"/>
    <w:rsid w:val="00691DF6"/>
    <w:rsid w:val="0069364E"/>
    <w:rsid w:val="006A3B99"/>
    <w:rsid w:val="006B09AA"/>
    <w:rsid w:val="006B2B6F"/>
    <w:rsid w:val="006C4F8D"/>
    <w:rsid w:val="006D7AC5"/>
    <w:rsid w:val="006E1CC7"/>
    <w:rsid w:val="006E36BE"/>
    <w:rsid w:val="006F16E0"/>
    <w:rsid w:val="00701225"/>
    <w:rsid w:val="00705BA9"/>
    <w:rsid w:val="0071200E"/>
    <w:rsid w:val="007151F7"/>
    <w:rsid w:val="007216EE"/>
    <w:rsid w:val="00730846"/>
    <w:rsid w:val="00736F9F"/>
    <w:rsid w:val="00741136"/>
    <w:rsid w:val="00743D02"/>
    <w:rsid w:val="007539B6"/>
    <w:rsid w:val="007A3592"/>
    <w:rsid w:val="007A6A62"/>
    <w:rsid w:val="007C570C"/>
    <w:rsid w:val="007C7D30"/>
    <w:rsid w:val="007D4BA5"/>
    <w:rsid w:val="007D5754"/>
    <w:rsid w:val="007D5818"/>
    <w:rsid w:val="007D6568"/>
    <w:rsid w:val="007D7C89"/>
    <w:rsid w:val="007E0C9A"/>
    <w:rsid w:val="007E19E6"/>
    <w:rsid w:val="00812BFE"/>
    <w:rsid w:val="0084603C"/>
    <w:rsid w:val="00850AF5"/>
    <w:rsid w:val="00855400"/>
    <w:rsid w:val="0087060B"/>
    <w:rsid w:val="0089212D"/>
    <w:rsid w:val="008B514C"/>
    <w:rsid w:val="008B52EE"/>
    <w:rsid w:val="008C0F5E"/>
    <w:rsid w:val="008D1E2B"/>
    <w:rsid w:val="008D6259"/>
    <w:rsid w:val="008F5A45"/>
    <w:rsid w:val="009108CE"/>
    <w:rsid w:val="00910F3B"/>
    <w:rsid w:val="00924B71"/>
    <w:rsid w:val="009278EA"/>
    <w:rsid w:val="00933D20"/>
    <w:rsid w:val="009476DC"/>
    <w:rsid w:val="0096133C"/>
    <w:rsid w:val="00980C8C"/>
    <w:rsid w:val="00981BFA"/>
    <w:rsid w:val="00981DE3"/>
    <w:rsid w:val="0099488F"/>
    <w:rsid w:val="009973BB"/>
    <w:rsid w:val="009D6F2E"/>
    <w:rsid w:val="009E6AB6"/>
    <w:rsid w:val="00A02A07"/>
    <w:rsid w:val="00A03C26"/>
    <w:rsid w:val="00A21314"/>
    <w:rsid w:val="00A243FD"/>
    <w:rsid w:val="00A30270"/>
    <w:rsid w:val="00A326EE"/>
    <w:rsid w:val="00A350E8"/>
    <w:rsid w:val="00A46C5C"/>
    <w:rsid w:val="00A62E6A"/>
    <w:rsid w:val="00A70B89"/>
    <w:rsid w:val="00AA187C"/>
    <w:rsid w:val="00AA75B9"/>
    <w:rsid w:val="00AB0CEF"/>
    <w:rsid w:val="00AC2BB7"/>
    <w:rsid w:val="00AD028F"/>
    <w:rsid w:val="00AF0A43"/>
    <w:rsid w:val="00AF74FC"/>
    <w:rsid w:val="00B21B87"/>
    <w:rsid w:val="00B3718B"/>
    <w:rsid w:val="00B40328"/>
    <w:rsid w:val="00B518DC"/>
    <w:rsid w:val="00B60076"/>
    <w:rsid w:val="00B757AE"/>
    <w:rsid w:val="00B86447"/>
    <w:rsid w:val="00B9146D"/>
    <w:rsid w:val="00B92B28"/>
    <w:rsid w:val="00B94D8D"/>
    <w:rsid w:val="00B95B3F"/>
    <w:rsid w:val="00BA3C6C"/>
    <w:rsid w:val="00BB1E25"/>
    <w:rsid w:val="00BB2304"/>
    <w:rsid w:val="00BC18FD"/>
    <w:rsid w:val="00BC1E43"/>
    <w:rsid w:val="00BC269D"/>
    <w:rsid w:val="00BF02D3"/>
    <w:rsid w:val="00BF07CE"/>
    <w:rsid w:val="00BF5B8D"/>
    <w:rsid w:val="00C128C9"/>
    <w:rsid w:val="00C17899"/>
    <w:rsid w:val="00C25202"/>
    <w:rsid w:val="00C26DAD"/>
    <w:rsid w:val="00C330DE"/>
    <w:rsid w:val="00C460F4"/>
    <w:rsid w:val="00C47216"/>
    <w:rsid w:val="00C9490E"/>
    <w:rsid w:val="00CA2C6D"/>
    <w:rsid w:val="00CB5D75"/>
    <w:rsid w:val="00CD66AE"/>
    <w:rsid w:val="00CF20A3"/>
    <w:rsid w:val="00CF6A73"/>
    <w:rsid w:val="00D30710"/>
    <w:rsid w:val="00D3674F"/>
    <w:rsid w:val="00D41C35"/>
    <w:rsid w:val="00D44435"/>
    <w:rsid w:val="00D444C0"/>
    <w:rsid w:val="00D45E7F"/>
    <w:rsid w:val="00D467A5"/>
    <w:rsid w:val="00D631EC"/>
    <w:rsid w:val="00D70878"/>
    <w:rsid w:val="00D723B7"/>
    <w:rsid w:val="00D742A8"/>
    <w:rsid w:val="00D91AA6"/>
    <w:rsid w:val="00D96088"/>
    <w:rsid w:val="00D97CB3"/>
    <w:rsid w:val="00DA0E60"/>
    <w:rsid w:val="00DA5CA2"/>
    <w:rsid w:val="00DB6112"/>
    <w:rsid w:val="00DD1B80"/>
    <w:rsid w:val="00DD4116"/>
    <w:rsid w:val="00DE2B16"/>
    <w:rsid w:val="00DF2C61"/>
    <w:rsid w:val="00DF6B05"/>
    <w:rsid w:val="00DF701F"/>
    <w:rsid w:val="00DF7211"/>
    <w:rsid w:val="00E037C9"/>
    <w:rsid w:val="00E1570C"/>
    <w:rsid w:val="00E226D1"/>
    <w:rsid w:val="00E619CB"/>
    <w:rsid w:val="00E909B6"/>
    <w:rsid w:val="00EA0A36"/>
    <w:rsid w:val="00EA60B9"/>
    <w:rsid w:val="00EC3BCB"/>
    <w:rsid w:val="00ED49EF"/>
    <w:rsid w:val="00EE0FB2"/>
    <w:rsid w:val="00EF2182"/>
    <w:rsid w:val="00F13F1A"/>
    <w:rsid w:val="00F1527D"/>
    <w:rsid w:val="00F1553F"/>
    <w:rsid w:val="00F15E97"/>
    <w:rsid w:val="00F374A3"/>
    <w:rsid w:val="00F4387B"/>
    <w:rsid w:val="00F47EDA"/>
    <w:rsid w:val="00F520E0"/>
    <w:rsid w:val="00F546C1"/>
    <w:rsid w:val="00F727F9"/>
    <w:rsid w:val="00F961F5"/>
    <w:rsid w:val="00F97FB0"/>
    <w:rsid w:val="00FA031B"/>
    <w:rsid w:val="00FA5875"/>
    <w:rsid w:val="00FC7A32"/>
    <w:rsid w:val="00FD0219"/>
    <w:rsid w:val="00FE7B9A"/>
    <w:rsid w:val="00FF61E5"/>
    <w:rsid w:val="00FF62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paragraph" w:styleId="Ttulo1">
    <w:name w:val="heading 1"/>
    <w:basedOn w:val="Normal"/>
    <w:next w:val="Normal"/>
    <w:link w:val="Ttulo1Car"/>
    <w:rsid w:val="007A6A62"/>
    <w:pPr>
      <w:keepNext/>
      <w:numPr>
        <w:numId w:val="6"/>
      </w:numPr>
      <w:spacing w:before="240" w:after="240" w:line="240" w:lineRule="auto"/>
      <w:jc w:val="both"/>
      <w:outlineLvl w:val="0"/>
    </w:pPr>
    <w:rPr>
      <w:rFonts w:ascii="Times New Roman" w:eastAsia="Times New Roman" w:hAnsi="Times New Roman"/>
      <w:b/>
      <w:smallCaps/>
      <w:sz w:val="24"/>
      <w:szCs w:val="20"/>
      <w:lang w:val="fr-FR"/>
    </w:rPr>
  </w:style>
  <w:style w:type="paragraph" w:styleId="Ttulo2">
    <w:name w:val="heading 2"/>
    <w:basedOn w:val="Normal"/>
    <w:next w:val="Normal"/>
    <w:link w:val="Ttulo2Car"/>
    <w:rsid w:val="007A6A62"/>
    <w:pPr>
      <w:keepNext/>
      <w:numPr>
        <w:ilvl w:val="1"/>
        <w:numId w:val="6"/>
      </w:numPr>
      <w:spacing w:after="240" w:line="240" w:lineRule="auto"/>
      <w:jc w:val="both"/>
      <w:outlineLvl w:val="1"/>
    </w:pPr>
    <w:rPr>
      <w:rFonts w:ascii="Times New Roman" w:eastAsia="Times New Roman" w:hAnsi="Times New Roman"/>
      <w:b/>
      <w:sz w:val="24"/>
      <w:szCs w:val="20"/>
      <w:lang w:val="fr-FR"/>
    </w:rPr>
  </w:style>
  <w:style w:type="paragraph" w:styleId="Ttulo3">
    <w:name w:val="heading 3"/>
    <w:basedOn w:val="Normal"/>
    <w:next w:val="Normal"/>
    <w:link w:val="Ttulo3Car"/>
    <w:qFormat/>
    <w:rsid w:val="007A6A62"/>
    <w:pPr>
      <w:keepNext/>
      <w:numPr>
        <w:ilvl w:val="2"/>
        <w:numId w:val="6"/>
      </w:numPr>
      <w:spacing w:after="240" w:line="240" w:lineRule="auto"/>
      <w:jc w:val="both"/>
      <w:outlineLvl w:val="2"/>
    </w:pPr>
    <w:rPr>
      <w:rFonts w:ascii="Times New Roman" w:eastAsia="Times New Roman" w:hAnsi="Times New Roman"/>
      <w:i/>
      <w:sz w:val="24"/>
      <w:szCs w:val="20"/>
      <w:lang w:val="fr-FR"/>
    </w:rPr>
  </w:style>
  <w:style w:type="paragraph" w:styleId="Ttulo4">
    <w:name w:val="heading 4"/>
    <w:basedOn w:val="Normal"/>
    <w:next w:val="Normal"/>
    <w:link w:val="Ttulo4Car"/>
    <w:qFormat/>
    <w:rsid w:val="007A6A62"/>
    <w:pPr>
      <w:keepNext/>
      <w:numPr>
        <w:ilvl w:val="3"/>
        <w:numId w:val="6"/>
      </w:numPr>
      <w:spacing w:after="240" w:line="240" w:lineRule="auto"/>
      <w:jc w:val="both"/>
      <w:outlineLvl w:val="3"/>
    </w:pPr>
    <w:rPr>
      <w:rFonts w:ascii="Times New Roman" w:eastAsia="Times New Roman" w:hAnsi="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7D4BA5"/>
    <w:rPr>
      <w:sz w:val="22"/>
      <w:szCs w:val="22"/>
      <w:lang w:val="en-GB" w:eastAsia="en-US"/>
    </w:rPr>
  </w:style>
  <w:style w:type="paragraph" w:styleId="Textodeglobo">
    <w:name w:val="Balloon Text"/>
    <w:basedOn w:val="Normal"/>
    <w:link w:val="TextodegloboCar"/>
    <w:uiPriority w:val="99"/>
    <w:semiHidden/>
    <w:unhideWhenUsed/>
    <w:rsid w:val="007D4BA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D4BA5"/>
    <w:rPr>
      <w:rFonts w:ascii="Tahoma" w:hAnsi="Tahoma" w:cs="Tahoma"/>
      <w:sz w:val="16"/>
      <w:szCs w:val="16"/>
      <w:lang w:eastAsia="en-US"/>
    </w:rPr>
  </w:style>
  <w:style w:type="character" w:styleId="Refdecomentario">
    <w:name w:val="annotation reference"/>
    <w:uiPriority w:val="99"/>
    <w:semiHidden/>
    <w:unhideWhenUsed/>
    <w:rsid w:val="000A58D4"/>
    <w:rPr>
      <w:sz w:val="16"/>
      <w:szCs w:val="16"/>
    </w:rPr>
  </w:style>
  <w:style w:type="paragraph" w:styleId="Textocomentario">
    <w:name w:val="annotation text"/>
    <w:basedOn w:val="Normal"/>
    <w:link w:val="TextocomentarioCar"/>
    <w:uiPriority w:val="99"/>
    <w:semiHidden/>
    <w:unhideWhenUsed/>
    <w:rsid w:val="000A58D4"/>
    <w:rPr>
      <w:sz w:val="20"/>
      <w:szCs w:val="20"/>
    </w:rPr>
  </w:style>
  <w:style w:type="character" w:customStyle="1" w:styleId="TextocomentarioCar">
    <w:name w:val="Texto comentario Car"/>
    <w:link w:val="Textocomentario"/>
    <w:uiPriority w:val="99"/>
    <w:semiHidden/>
    <w:rsid w:val="000A58D4"/>
    <w:rPr>
      <w:lang w:eastAsia="en-US"/>
    </w:rPr>
  </w:style>
  <w:style w:type="paragraph" w:styleId="Asuntodelcomentario">
    <w:name w:val="annotation subject"/>
    <w:basedOn w:val="Textocomentario"/>
    <w:next w:val="Textocomentario"/>
    <w:link w:val="AsuntodelcomentarioCar"/>
    <w:uiPriority w:val="99"/>
    <w:semiHidden/>
    <w:unhideWhenUsed/>
    <w:rsid w:val="000A58D4"/>
    <w:rPr>
      <w:b/>
      <w:bCs/>
    </w:rPr>
  </w:style>
  <w:style w:type="character" w:customStyle="1" w:styleId="AsuntodelcomentarioCar">
    <w:name w:val="Asunto del comentario Car"/>
    <w:link w:val="Asuntodelcomentario"/>
    <w:uiPriority w:val="99"/>
    <w:semiHidden/>
    <w:rsid w:val="000A58D4"/>
    <w:rPr>
      <w:b/>
      <w:bCs/>
      <w:lang w:eastAsia="en-US"/>
    </w:rPr>
  </w:style>
  <w:style w:type="paragraph" w:styleId="Encabezado">
    <w:name w:val="header"/>
    <w:basedOn w:val="Normal"/>
    <w:link w:val="EncabezadoCar"/>
    <w:uiPriority w:val="99"/>
    <w:unhideWhenUsed/>
    <w:rsid w:val="00472273"/>
    <w:pPr>
      <w:tabs>
        <w:tab w:val="center" w:pos="4536"/>
        <w:tab w:val="right" w:pos="9072"/>
      </w:tabs>
    </w:pPr>
  </w:style>
  <w:style w:type="character" w:customStyle="1" w:styleId="EncabezadoCar">
    <w:name w:val="Encabezado Car"/>
    <w:link w:val="Encabezado"/>
    <w:uiPriority w:val="99"/>
    <w:rsid w:val="00472273"/>
    <w:rPr>
      <w:sz w:val="22"/>
      <w:szCs w:val="22"/>
      <w:lang w:eastAsia="en-US"/>
    </w:rPr>
  </w:style>
  <w:style w:type="paragraph" w:styleId="Piedepgina">
    <w:name w:val="footer"/>
    <w:basedOn w:val="Normal"/>
    <w:link w:val="PiedepginaCar"/>
    <w:uiPriority w:val="99"/>
    <w:unhideWhenUsed/>
    <w:rsid w:val="00472273"/>
    <w:pPr>
      <w:tabs>
        <w:tab w:val="center" w:pos="4536"/>
        <w:tab w:val="right" w:pos="9072"/>
      </w:tabs>
    </w:pPr>
  </w:style>
  <w:style w:type="character" w:customStyle="1" w:styleId="PiedepginaCar">
    <w:name w:val="Pie de página Car"/>
    <w:link w:val="Piedepgina"/>
    <w:uiPriority w:val="99"/>
    <w:rsid w:val="00472273"/>
    <w:rPr>
      <w:sz w:val="22"/>
      <w:szCs w:val="22"/>
      <w:lang w:eastAsia="en-US"/>
    </w:rPr>
  </w:style>
  <w:style w:type="paragraph" w:customStyle="1" w:styleId="ZDGName">
    <w:name w:val="Z_DGName"/>
    <w:basedOn w:val="Normal"/>
    <w:rsid w:val="00472273"/>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customStyle="1" w:styleId="Ttulo1Car">
    <w:name w:val="Título 1 Car"/>
    <w:link w:val="Ttulo1"/>
    <w:rsid w:val="007A6A62"/>
    <w:rPr>
      <w:rFonts w:ascii="Times New Roman" w:eastAsia="Times New Roman" w:hAnsi="Times New Roman"/>
      <w:b/>
      <w:smallCaps/>
      <w:sz w:val="24"/>
      <w:lang w:val="fr-FR" w:eastAsia="en-US"/>
    </w:rPr>
  </w:style>
  <w:style w:type="character" w:customStyle="1" w:styleId="Ttulo2Car">
    <w:name w:val="Título 2 Car"/>
    <w:link w:val="Ttulo2"/>
    <w:rsid w:val="007A6A62"/>
    <w:rPr>
      <w:rFonts w:ascii="Times New Roman" w:eastAsia="Times New Roman" w:hAnsi="Times New Roman"/>
      <w:b/>
      <w:sz w:val="24"/>
      <w:lang w:val="fr-FR" w:eastAsia="en-US"/>
    </w:rPr>
  </w:style>
  <w:style w:type="character" w:customStyle="1" w:styleId="Ttulo3Car">
    <w:name w:val="Título 3 Car"/>
    <w:link w:val="Ttulo3"/>
    <w:rsid w:val="007A6A62"/>
    <w:rPr>
      <w:rFonts w:ascii="Times New Roman" w:eastAsia="Times New Roman" w:hAnsi="Times New Roman"/>
      <w:i/>
      <w:sz w:val="24"/>
      <w:lang w:val="fr-FR" w:eastAsia="en-US"/>
    </w:rPr>
  </w:style>
  <w:style w:type="character" w:customStyle="1" w:styleId="Ttulo4Car">
    <w:name w:val="Título 4 Car"/>
    <w:link w:val="Ttulo4"/>
    <w:rsid w:val="007A6A62"/>
    <w:rPr>
      <w:rFonts w:ascii="Times New Roman" w:eastAsia="Times New Roman" w:hAnsi="Times New Roman"/>
      <w:sz w:val="24"/>
      <w:lang w:val="fr-FR" w:eastAsia="en-US"/>
    </w:rPr>
  </w:style>
  <w:style w:type="paragraph" w:styleId="Textonotapie">
    <w:name w:val="footnote text"/>
    <w:basedOn w:val="Normal"/>
    <w:link w:val="TextonotapieCar"/>
    <w:rsid w:val="007A3592"/>
    <w:pPr>
      <w:spacing w:after="240" w:line="240" w:lineRule="auto"/>
      <w:ind w:left="357" w:hanging="357"/>
      <w:jc w:val="both"/>
    </w:pPr>
    <w:rPr>
      <w:rFonts w:ascii="Times New Roman" w:eastAsia="Times New Roman" w:hAnsi="Times New Roman"/>
      <w:sz w:val="20"/>
      <w:szCs w:val="20"/>
      <w:lang w:val="fr-FR"/>
    </w:rPr>
  </w:style>
  <w:style w:type="character" w:customStyle="1" w:styleId="TextonotapieCar">
    <w:name w:val="Texto nota pie Car"/>
    <w:link w:val="Textonotapie"/>
    <w:rsid w:val="007A3592"/>
    <w:rPr>
      <w:rFonts w:ascii="Times New Roman" w:eastAsia="Times New Roman" w:hAnsi="Times New Roman"/>
      <w:lang w:val="fr-FR" w:eastAsia="en-US"/>
    </w:rPr>
  </w:style>
  <w:style w:type="character" w:styleId="Refdenotaalpie">
    <w:name w:val="footnote reference"/>
    <w:rsid w:val="007A3592"/>
    <w:rPr>
      <w:vertAlign w:val="superscript"/>
    </w:rPr>
  </w:style>
  <w:style w:type="table" w:styleId="Tablaconcuadrcula">
    <w:name w:val="Table Grid"/>
    <w:basedOn w:val="Tablanormal"/>
    <w:uiPriority w:val="59"/>
    <w:rsid w:val="006E3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4523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paragraph" w:styleId="Ttulo1">
    <w:name w:val="heading 1"/>
    <w:basedOn w:val="Normal"/>
    <w:next w:val="Normal"/>
    <w:link w:val="Ttulo1Car"/>
    <w:rsid w:val="007A6A62"/>
    <w:pPr>
      <w:keepNext/>
      <w:numPr>
        <w:numId w:val="6"/>
      </w:numPr>
      <w:spacing w:before="240" w:after="240" w:line="240" w:lineRule="auto"/>
      <w:jc w:val="both"/>
      <w:outlineLvl w:val="0"/>
    </w:pPr>
    <w:rPr>
      <w:rFonts w:ascii="Times New Roman" w:eastAsia="Times New Roman" w:hAnsi="Times New Roman"/>
      <w:b/>
      <w:smallCaps/>
      <w:sz w:val="24"/>
      <w:szCs w:val="20"/>
      <w:lang w:val="fr-FR"/>
    </w:rPr>
  </w:style>
  <w:style w:type="paragraph" w:styleId="Ttulo2">
    <w:name w:val="heading 2"/>
    <w:basedOn w:val="Normal"/>
    <w:next w:val="Normal"/>
    <w:link w:val="Ttulo2Car"/>
    <w:rsid w:val="007A6A62"/>
    <w:pPr>
      <w:keepNext/>
      <w:numPr>
        <w:ilvl w:val="1"/>
        <w:numId w:val="6"/>
      </w:numPr>
      <w:spacing w:after="240" w:line="240" w:lineRule="auto"/>
      <w:jc w:val="both"/>
      <w:outlineLvl w:val="1"/>
    </w:pPr>
    <w:rPr>
      <w:rFonts w:ascii="Times New Roman" w:eastAsia="Times New Roman" w:hAnsi="Times New Roman"/>
      <w:b/>
      <w:sz w:val="24"/>
      <w:szCs w:val="20"/>
      <w:lang w:val="fr-FR"/>
    </w:rPr>
  </w:style>
  <w:style w:type="paragraph" w:styleId="Ttulo3">
    <w:name w:val="heading 3"/>
    <w:basedOn w:val="Normal"/>
    <w:next w:val="Normal"/>
    <w:link w:val="Ttulo3Car"/>
    <w:qFormat/>
    <w:rsid w:val="007A6A62"/>
    <w:pPr>
      <w:keepNext/>
      <w:numPr>
        <w:ilvl w:val="2"/>
        <w:numId w:val="6"/>
      </w:numPr>
      <w:spacing w:after="240" w:line="240" w:lineRule="auto"/>
      <w:jc w:val="both"/>
      <w:outlineLvl w:val="2"/>
    </w:pPr>
    <w:rPr>
      <w:rFonts w:ascii="Times New Roman" w:eastAsia="Times New Roman" w:hAnsi="Times New Roman"/>
      <w:i/>
      <w:sz w:val="24"/>
      <w:szCs w:val="20"/>
      <w:lang w:val="fr-FR"/>
    </w:rPr>
  </w:style>
  <w:style w:type="paragraph" w:styleId="Ttulo4">
    <w:name w:val="heading 4"/>
    <w:basedOn w:val="Normal"/>
    <w:next w:val="Normal"/>
    <w:link w:val="Ttulo4Car"/>
    <w:qFormat/>
    <w:rsid w:val="007A6A62"/>
    <w:pPr>
      <w:keepNext/>
      <w:numPr>
        <w:ilvl w:val="3"/>
        <w:numId w:val="6"/>
      </w:numPr>
      <w:spacing w:after="240" w:line="240" w:lineRule="auto"/>
      <w:jc w:val="both"/>
      <w:outlineLvl w:val="3"/>
    </w:pPr>
    <w:rPr>
      <w:rFonts w:ascii="Times New Roman" w:eastAsia="Times New Roman" w:hAnsi="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7D4BA5"/>
    <w:rPr>
      <w:sz w:val="22"/>
      <w:szCs w:val="22"/>
      <w:lang w:val="en-GB" w:eastAsia="en-US"/>
    </w:rPr>
  </w:style>
  <w:style w:type="paragraph" w:styleId="Textodeglobo">
    <w:name w:val="Balloon Text"/>
    <w:basedOn w:val="Normal"/>
    <w:link w:val="TextodegloboCar"/>
    <w:uiPriority w:val="99"/>
    <w:semiHidden/>
    <w:unhideWhenUsed/>
    <w:rsid w:val="007D4BA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D4BA5"/>
    <w:rPr>
      <w:rFonts w:ascii="Tahoma" w:hAnsi="Tahoma" w:cs="Tahoma"/>
      <w:sz w:val="16"/>
      <w:szCs w:val="16"/>
      <w:lang w:eastAsia="en-US"/>
    </w:rPr>
  </w:style>
  <w:style w:type="character" w:styleId="Refdecomentario">
    <w:name w:val="annotation reference"/>
    <w:uiPriority w:val="99"/>
    <w:semiHidden/>
    <w:unhideWhenUsed/>
    <w:rsid w:val="000A58D4"/>
    <w:rPr>
      <w:sz w:val="16"/>
      <w:szCs w:val="16"/>
    </w:rPr>
  </w:style>
  <w:style w:type="paragraph" w:styleId="Textocomentario">
    <w:name w:val="annotation text"/>
    <w:basedOn w:val="Normal"/>
    <w:link w:val="TextocomentarioCar"/>
    <w:uiPriority w:val="99"/>
    <w:semiHidden/>
    <w:unhideWhenUsed/>
    <w:rsid w:val="000A58D4"/>
    <w:rPr>
      <w:sz w:val="20"/>
      <w:szCs w:val="20"/>
    </w:rPr>
  </w:style>
  <w:style w:type="character" w:customStyle="1" w:styleId="TextocomentarioCar">
    <w:name w:val="Texto comentario Car"/>
    <w:link w:val="Textocomentario"/>
    <w:uiPriority w:val="99"/>
    <w:semiHidden/>
    <w:rsid w:val="000A58D4"/>
    <w:rPr>
      <w:lang w:eastAsia="en-US"/>
    </w:rPr>
  </w:style>
  <w:style w:type="paragraph" w:styleId="Asuntodelcomentario">
    <w:name w:val="annotation subject"/>
    <w:basedOn w:val="Textocomentario"/>
    <w:next w:val="Textocomentario"/>
    <w:link w:val="AsuntodelcomentarioCar"/>
    <w:uiPriority w:val="99"/>
    <w:semiHidden/>
    <w:unhideWhenUsed/>
    <w:rsid w:val="000A58D4"/>
    <w:rPr>
      <w:b/>
      <w:bCs/>
    </w:rPr>
  </w:style>
  <w:style w:type="character" w:customStyle="1" w:styleId="AsuntodelcomentarioCar">
    <w:name w:val="Asunto del comentario Car"/>
    <w:link w:val="Asuntodelcomentario"/>
    <w:uiPriority w:val="99"/>
    <w:semiHidden/>
    <w:rsid w:val="000A58D4"/>
    <w:rPr>
      <w:b/>
      <w:bCs/>
      <w:lang w:eastAsia="en-US"/>
    </w:rPr>
  </w:style>
  <w:style w:type="paragraph" w:styleId="Encabezado">
    <w:name w:val="header"/>
    <w:basedOn w:val="Normal"/>
    <w:link w:val="EncabezadoCar"/>
    <w:uiPriority w:val="99"/>
    <w:unhideWhenUsed/>
    <w:rsid w:val="00472273"/>
    <w:pPr>
      <w:tabs>
        <w:tab w:val="center" w:pos="4536"/>
        <w:tab w:val="right" w:pos="9072"/>
      </w:tabs>
    </w:pPr>
  </w:style>
  <w:style w:type="character" w:customStyle="1" w:styleId="EncabezadoCar">
    <w:name w:val="Encabezado Car"/>
    <w:link w:val="Encabezado"/>
    <w:uiPriority w:val="99"/>
    <w:rsid w:val="00472273"/>
    <w:rPr>
      <w:sz w:val="22"/>
      <w:szCs w:val="22"/>
      <w:lang w:eastAsia="en-US"/>
    </w:rPr>
  </w:style>
  <w:style w:type="paragraph" w:styleId="Piedepgina">
    <w:name w:val="footer"/>
    <w:basedOn w:val="Normal"/>
    <w:link w:val="PiedepginaCar"/>
    <w:uiPriority w:val="99"/>
    <w:unhideWhenUsed/>
    <w:rsid w:val="00472273"/>
    <w:pPr>
      <w:tabs>
        <w:tab w:val="center" w:pos="4536"/>
        <w:tab w:val="right" w:pos="9072"/>
      </w:tabs>
    </w:pPr>
  </w:style>
  <w:style w:type="character" w:customStyle="1" w:styleId="PiedepginaCar">
    <w:name w:val="Pie de página Car"/>
    <w:link w:val="Piedepgina"/>
    <w:uiPriority w:val="99"/>
    <w:rsid w:val="00472273"/>
    <w:rPr>
      <w:sz w:val="22"/>
      <w:szCs w:val="22"/>
      <w:lang w:eastAsia="en-US"/>
    </w:rPr>
  </w:style>
  <w:style w:type="paragraph" w:customStyle="1" w:styleId="ZDGName">
    <w:name w:val="Z_DGName"/>
    <w:basedOn w:val="Normal"/>
    <w:rsid w:val="00472273"/>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customStyle="1" w:styleId="Ttulo1Car">
    <w:name w:val="Título 1 Car"/>
    <w:link w:val="Ttulo1"/>
    <w:rsid w:val="007A6A62"/>
    <w:rPr>
      <w:rFonts w:ascii="Times New Roman" w:eastAsia="Times New Roman" w:hAnsi="Times New Roman"/>
      <w:b/>
      <w:smallCaps/>
      <w:sz w:val="24"/>
      <w:lang w:val="fr-FR" w:eastAsia="en-US"/>
    </w:rPr>
  </w:style>
  <w:style w:type="character" w:customStyle="1" w:styleId="Ttulo2Car">
    <w:name w:val="Título 2 Car"/>
    <w:link w:val="Ttulo2"/>
    <w:rsid w:val="007A6A62"/>
    <w:rPr>
      <w:rFonts w:ascii="Times New Roman" w:eastAsia="Times New Roman" w:hAnsi="Times New Roman"/>
      <w:b/>
      <w:sz w:val="24"/>
      <w:lang w:val="fr-FR" w:eastAsia="en-US"/>
    </w:rPr>
  </w:style>
  <w:style w:type="character" w:customStyle="1" w:styleId="Ttulo3Car">
    <w:name w:val="Título 3 Car"/>
    <w:link w:val="Ttulo3"/>
    <w:rsid w:val="007A6A62"/>
    <w:rPr>
      <w:rFonts w:ascii="Times New Roman" w:eastAsia="Times New Roman" w:hAnsi="Times New Roman"/>
      <w:i/>
      <w:sz w:val="24"/>
      <w:lang w:val="fr-FR" w:eastAsia="en-US"/>
    </w:rPr>
  </w:style>
  <w:style w:type="character" w:customStyle="1" w:styleId="Ttulo4Car">
    <w:name w:val="Título 4 Car"/>
    <w:link w:val="Ttulo4"/>
    <w:rsid w:val="007A6A62"/>
    <w:rPr>
      <w:rFonts w:ascii="Times New Roman" w:eastAsia="Times New Roman" w:hAnsi="Times New Roman"/>
      <w:sz w:val="24"/>
      <w:lang w:val="fr-FR" w:eastAsia="en-US"/>
    </w:rPr>
  </w:style>
  <w:style w:type="paragraph" w:styleId="Textonotapie">
    <w:name w:val="footnote text"/>
    <w:basedOn w:val="Normal"/>
    <w:link w:val="TextonotapieCar"/>
    <w:rsid w:val="007A3592"/>
    <w:pPr>
      <w:spacing w:after="240" w:line="240" w:lineRule="auto"/>
      <w:ind w:left="357" w:hanging="357"/>
      <w:jc w:val="both"/>
    </w:pPr>
    <w:rPr>
      <w:rFonts w:ascii="Times New Roman" w:eastAsia="Times New Roman" w:hAnsi="Times New Roman"/>
      <w:sz w:val="20"/>
      <w:szCs w:val="20"/>
      <w:lang w:val="fr-FR"/>
    </w:rPr>
  </w:style>
  <w:style w:type="character" w:customStyle="1" w:styleId="TextonotapieCar">
    <w:name w:val="Texto nota pie Car"/>
    <w:link w:val="Textonotapie"/>
    <w:rsid w:val="007A3592"/>
    <w:rPr>
      <w:rFonts w:ascii="Times New Roman" w:eastAsia="Times New Roman" w:hAnsi="Times New Roman"/>
      <w:lang w:val="fr-FR" w:eastAsia="en-US"/>
    </w:rPr>
  </w:style>
  <w:style w:type="character" w:styleId="Refdenotaalpie">
    <w:name w:val="footnote reference"/>
    <w:rsid w:val="007A3592"/>
    <w:rPr>
      <w:vertAlign w:val="superscript"/>
    </w:rPr>
  </w:style>
  <w:style w:type="table" w:styleId="Tablaconcuadrcula">
    <w:name w:val="Table Grid"/>
    <w:basedOn w:val="Tablanormal"/>
    <w:uiPriority w:val="59"/>
    <w:rsid w:val="006E3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4523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841457">
      <w:bodyDiv w:val="1"/>
      <w:marLeft w:val="0"/>
      <w:marRight w:val="0"/>
      <w:marTop w:val="0"/>
      <w:marBottom w:val="0"/>
      <w:divBdr>
        <w:top w:val="none" w:sz="0" w:space="0" w:color="auto"/>
        <w:left w:val="none" w:sz="0" w:space="0" w:color="auto"/>
        <w:bottom w:val="none" w:sz="0" w:space="0" w:color="auto"/>
        <w:right w:val="none" w:sz="0" w:space="0" w:color="auto"/>
      </w:divBdr>
      <w:divsChild>
        <w:div w:id="1093354106">
          <w:marLeft w:val="0"/>
          <w:marRight w:val="0"/>
          <w:marTop w:val="0"/>
          <w:marBottom w:val="300"/>
          <w:divBdr>
            <w:top w:val="none" w:sz="0" w:space="0" w:color="auto"/>
            <w:left w:val="none" w:sz="0" w:space="0" w:color="auto"/>
            <w:bottom w:val="none" w:sz="0" w:space="0" w:color="auto"/>
            <w:right w:val="none" w:sz="0" w:space="0" w:color="auto"/>
          </w:divBdr>
          <w:divsChild>
            <w:div w:id="1081487949">
              <w:marLeft w:val="0"/>
              <w:marRight w:val="0"/>
              <w:marTop w:val="0"/>
              <w:marBottom w:val="0"/>
              <w:divBdr>
                <w:top w:val="none" w:sz="0" w:space="0" w:color="auto"/>
                <w:left w:val="none" w:sz="0" w:space="0" w:color="auto"/>
                <w:bottom w:val="none" w:sz="0" w:space="0" w:color="auto"/>
                <w:right w:val="none" w:sz="0" w:space="0" w:color="auto"/>
              </w:divBdr>
              <w:divsChild>
                <w:div w:id="247154117">
                  <w:marLeft w:val="0"/>
                  <w:marRight w:val="300"/>
                  <w:marTop w:val="0"/>
                  <w:marBottom w:val="0"/>
                  <w:divBdr>
                    <w:top w:val="none" w:sz="0" w:space="0" w:color="auto"/>
                    <w:left w:val="none" w:sz="0" w:space="0" w:color="auto"/>
                    <w:bottom w:val="none" w:sz="0" w:space="0" w:color="auto"/>
                    <w:right w:val="none" w:sz="0" w:space="0" w:color="auto"/>
                  </w:divBdr>
                  <w:divsChild>
                    <w:div w:id="3480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81198-D098-4E78-85C5-B0CE0B9B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6055</Characters>
  <Application>Microsoft Office Word</Application>
  <DocSecurity>0</DocSecurity>
  <Lines>50</Lines>
  <Paragraphs>14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(EAC-EXT)</dc:creator>
  <cp:lastModifiedBy>m.candela</cp:lastModifiedBy>
  <cp:revision>2</cp:revision>
  <cp:lastPrinted>2014-06-09T07:42:00Z</cp:lastPrinted>
  <dcterms:created xsi:type="dcterms:W3CDTF">2017-03-22T09:45:00Z</dcterms:created>
  <dcterms:modified xsi:type="dcterms:W3CDTF">2017-03-22T09:45:00Z</dcterms:modified>
</cp:coreProperties>
</file>