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D511A5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:rsidR="007D219B" w:rsidRPr="007D219B" w:rsidRDefault="00680E6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2021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>
        <w:rPr>
          <w:rFonts w:asciiTheme="minorHAnsi" w:hAnsiTheme="minorHAnsi" w:cs="Arial"/>
          <w:b/>
          <w:i/>
          <w:caps/>
          <w:szCs w:val="24"/>
          <w:u w:val="single"/>
        </w:rPr>
        <w:t>2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680E6B">
        <w:rPr>
          <w:rFonts w:asciiTheme="minorHAnsi" w:hAnsiTheme="minorHAnsi" w:cs="Arial"/>
        </w:rPr>
      </w:r>
      <w:r w:rsidR="00680E6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680E6B">
        <w:rPr>
          <w:rFonts w:asciiTheme="minorHAnsi" w:hAnsiTheme="minorHAnsi" w:cs="Arial"/>
        </w:rPr>
      </w:r>
      <w:r w:rsidR="00680E6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convocatoria </w:t>
      </w:r>
      <w:r w:rsidR="00046E42">
        <w:rPr>
          <w:rFonts w:asciiTheme="minorHAnsi" w:hAnsiTheme="minorHAnsi" w:cs="Arial"/>
        </w:rPr>
        <w:t xml:space="preserve">Erasmus + </w:t>
      </w:r>
      <w:r w:rsidR="00680E6B">
        <w:rPr>
          <w:rFonts w:asciiTheme="minorHAnsi" w:hAnsiTheme="minorHAnsi" w:cs="Arial"/>
        </w:rPr>
        <w:t>2021</w:t>
      </w:r>
      <w:r w:rsidR="00431447">
        <w:rPr>
          <w:rFonts w:asciiTheme="minorHAnsi" w:hAnsiTheme="minorHAnsi" w:cs="Arial"/>
        </w:rPr>
        <w:t>/202</w:t>
      </w:r>
      <w:r w:rsidR="00680E6B">
        <w:rPr>
          <w:rFonts w:asciiTheme="minorHAnsi" w:hAnsiTheme="minorHAnsi" w:cs="Arial"/>
        </w:rPr>
        <w:t>2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 xml:space="preserve">El arriba firmante </w:t>
      </w:r>
      <w:bookmarkStart w:id="2" w:name="_GoBack"/>
      <w:bookmarkEnd w:id="2"/>
      <w:r w:rsidRPr="007D219B">
        <w:rPr>
          <w:rFonts w:asciiTheme="minorHAnsi" w:hAnsiTheme="minorHAnsi" w:cs="Arial"/>
          <w:i/>
        </w:rPr>
        <w:t>declara conocer y aceptar las bases de la convocatoria y la normativa de movilidad internacional de la Universidad Miguel Hernández de Elche que le es de aplicación.</w:t>
      </w:r>
    </w:p>
    <w:p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 xml:space="preserve">Este documento deberá presentarse </w:t>
      </w:r>
      <w:r w:rsidR="00680E6B">
        <w:rPr>
          <w:rFonts w:asciiTheme="minorHAnsi" w:hAnsiTheme="minorHAnsi" w:cs="Arial"/>
          <w:b/>
          <w:sz w:val="22"/>
        </w:rPr>
        <w:t xml:space="preserve">por Sede electrónica o </w:t>
      </w:r>
      <w:r w:rsidRPr="007D219B">
        <w:rPr>
          <w:rFonts w:asciiTheme="minorHAnsi" w:hAnsiTheme="minorHAnsi" w:cs="Arial"/>
          <w:b/>
          <w:sz w:val="22"/>
        </w:rPr>
        <w:t>en el Registro General de la UMH o de los Registros Auxiliares de los Centros de Gestión de cada Campus, dirigido al</w:t>
      </w:r>
      <w:r w:rsidR="00680E6B">
        <w:rPr>
          <w:rFonts w:asciiTheme="minorHAnsi" w:hAnsiTheme="minorHAnsi" w:cs="Arial"/>
          <w:b/>
          <w:sz w:val="22"/>
        </w:rPr>
        <w:t xml:space="preserve"> Servicio de</w:t>
      </w:r>
      <w:r w:rsidRPr="007D219B">
        <w:rPr>
          <w:rFonts w:asciiTheme="minorHAnsi" w:hAnsiTheme="minorHAnsi" w:cs="Arial"/>
          <w:b/>
          <w:sz w:val="22"/>
        </w:rPr>
        <w:t xml:space="preserve"> Relaciones Internacionales</w:t>
      </w:r>
      <w:r w:rsidR="00680E6B">
        <w:rPr>
          <w:rFonts w:asciiTheme="minorHAnsi" w:hAnsiTheme="minorHAnsi" w:cs="Arial"/>
          <w:b/>
          <w:sz w:val="22"/>
        </w:rPr>
        <w:t>, Cooperación al Desarrollo y Voluntariado</w:t>
      </w:r>
      <w:r w:rsidRPr="007D219B">
        <w:rPr>
          <w:rFonts w:asciiTheme="minorHAnsi" w:hAnsiTheme="minorHAnsi" w:cs="Arial"/>
          <w:b/>
          <w:sz w:val="22"/>
        </w:rPr>
        <w:t>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680E6B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80E6B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511A5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ocId w14:val="62837F44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2</cp:revision>
  <cp:lastPrinted>2020-02-13T16:13:00Z</cp:lastPrinted>
  <dcterms:created xsi:type="dcterms:W3CDTF">2021-02-09T09:33:00Z</dcterms:created>
  <dcterms:modified xsi:type="dcterms:W3CDTF">2021-02-09T09:33:00Z</dcterms:modified>
</cp:coreProperties>
</file>