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EB" w:rsidRPr="00B974A0" w:rsidRDefault="007769DD" w:rsidP="00B65A82">
      <w:pPr>
        <w:spacing w:line="240" w:lineRule="auto"/>
        <w:jc w:val="center"/>
        <w:outlineLvl w:val="0"/>
        <w:rPr>
          <w:rFonts w:ascii="Maiandra GD" w:hAnsi="Maiandra GD" w:cs="Arial"/>
          <w:b/>
          <w:sz w:val="24"/>
          <w:szCs w:val="24"/>
          <w:lang w:val="es-ES"/>
        </w:rPr>
      </w:pPr>
      <w:bookmarkStart w:id="0" w:name="_GoBack"/>
      <w:bookmarkEnd w:id="0"/>
      <w:r w:rsidRPr="00EC1E9C">
        <w:rPr>
          <w:rFonts w:ascii="Maiandra GD" w:hAnsi="Maiandra GD" w:cs="Arial"/>
          <w:b/>
          <w:sz w:val="24"/>
          <w:szCs w:val="24"/>
          <w:lang w:val="es-ES"/>
        </w:rPr>
        <w:t>CONVENIO</w:t>
      </w:r>
      <w:r w:rsidR="005B7BEB" w:rsidRPr="00954662">
        <w:rPr>
          <w:rFonts w:ascii="Maiandra GD" w:hAnsi="Maiandra GD" w:cs="Arial"/>
          <w:b/>
          <w:color w:val="4472C4"/>
          <w:sz w:val="24"/>
          <w:szCs w:val="24"/>
          <w:lang w:val="es-ES"/>
        </w:rPr>
        <w:t xml:space="preserve"> </w:t>
      </w:r>
      <w:r w:rsidR="005B7BEB" w:rsidRPr="00B974A0">
        <w:rPr>
          <w:rFonts w:ascii="Maiandra GD" w:hAnsi="Maiandra GD" w:cs="Arial"/>
          <w:b/>
          <w:sz w:val="24"/>
          <w:szCs w:val="24"/>
          <w:lang w:val="es-ES"/>
        </w:rPr>
        <w:t xml:space="preserve">DE INTERCAMBIO DE ESTUDIANTES </w:t>
      </w:r>
      <w:r w:rsidR="005B7BEB" w:rsidRPr="00B974A0">
        <w:rPr>
          <w:rFonts w:ascii="Maiandra GD" w:hAnsi="Maiandra GD" w:cs="Arial"/>
          <w:b/>
          <w:caps/>
          <w:sz w:val="24"/>
          <w:szCs w:val="24"/>
          <w:lang w:val="es-ES"/>
        </w:rPr>
        <w:t>firmado por</w:t>
      </w:r>
      <w:r w:rsidR="00B65A82" w:rsidRPr="00B974A0">
        <w:rPr>
          <w:rFonts w:ascii="Maiandra GD" w:hAnsi="Maiandra GD" w:cs="Arial"/>
          <w:b/>
          <w:caps/>
          <w:sz w:val="24"/>
          <w:szCs w:val="24"/>
          <w:lang w:val="es-ES"/>
        </w:rPr>
        <w:t xml:space="preserve"> </w:t>
      </w:r>
      <w:r w:rsidR="005B7BEB" w:rsidRPr="00B974A0">
        <w:rPr>
          <w:rFonts w:ascii="Maiandra GD" w:hAnsi="Maiandra GD" w:cs="Arial"/>
          <w:b/>
          <w:sz w:val="24"/>
          <w:szCs w:val="24"/>
          <w:lang w:val="es-ES"/>
        </w:rPr>
        <w:t>LA UNIVERSIDAD MIGUEL</w:t>
      </w:r>
      <w:r w:rsidR="0009106E" w:rsidRPr="00B974A0">
        <w:rPr>
          <w:rFonts w:ascii="Maiandra GD" w:hAnsi="Maiandra GD" w:cs="Arial"/>
          <w:b/>
          <w:sz w:val="24"/>
          <w:szCs w:val="24"/>
          <w:lang w:val="es-ES"/>
        </w:rPr>
        <w:t xml:space="preserve"> HERNÁ</w:t>
      </w:r>
      <w:r w:rsidR="005B7BEB" w:rsidRPr="00B974A0">
        <w:rPr>
          <w:rFonts w:ascii="Maiandra GD" w:hAnsi="Maiandra GD" w:cs="Arial"/>
          <w:b/>
          <w:sz w:val="24"/>
          <w:szCs w:val="24"/>
          <w:lang w:val="es-ES"/>
        </w:rPr>
        <w:t>NDEZ</w:t>
      </w:r>
      <w:r w:rsidR="00C96566" w:rsidRPr="00B974A0">
        <w:rPr>
          <w:rFonts w:ascii="Maiandra GD" w:hAnsi="Maiandra GD" w:cs="Arial"/>
          <w:b/>
          <w:sz w:val="24"/>
          <w:szCs w:val="24"/>
          <w:lang w:val="es-ES"/>
        </w:rPr>
        <w:t xml:space="preserve"> DE ELCHE </w:t>
      </w:r>
      <w:r w:rsidR="000E3EB4" w:rsidRPr="00B974A0">
        <w:rPr>
          <w:rFonts w:ascii="Maiandra GD" w:hAnsi="Maiandra GD" w:cs="Arial"/>
          <w:b/>
          <w:sz w:val="24"/>
          <w:szCs w:val="24"/>
          <w:lang w:val="es-ES"/>
        </w:rPr>
        <w:t>Y</w:t>
      </w:r>
      <w:r w:rsidR="00DD180D" w:rsidRPr="00B974A0">
        <w:rPr>
          <w:rFonts w:ascii="Maiandra GD" w:hAnsi="Maiandra GD" w:cs="Arial"/>
          <w:b/>
          <w:sz w:val="24"/>
          <w:szCs w:val="24"/>
          <w:lang w:val="es-ES"/>
        </w:rPr>
        <w:t xml:space="preserve"> </w:t>
      </w:r>
      <w:r w:rsidR="005B7BEB" w:rsidRPr="00B974A0">
        <w:rPr>
          <w:rFonts w:ascii="Maiandra GD" w:hAnsi="Maiandra GD" w:cs="Arial"/>
          <w:b/>
          <w:sz w:val="24"/>
          <w:szCs w:val="24"/>
          <w:lang w:val="es-ES"/>
        </w:rPr>
        <w:t xml:space="preserve">LA UNIVERSIDAD </w:t>
      </w:r>
      <w:r w:rsidR="00B65A82" w:rsidRPr="00B974A0">
        <w:rPr>
          <w:rFonts w:ascii="Maiandra GD" w:hAnsi="Maiandra GD" w:cs="Maiandra GD"/>
          <w:b/>
          <w:bCs/>
          <w:i/>
          <w:color w:val="FF0000"/>
          <w:sz w:val="24"/>
          <w:szCs w:val="24"/>
        </w:rPr>
        <w:t xml:space="preserve">(INDICAR NOMBRE </w:t>
      </w:r>
      <w:r w:rsidR="00F97AC7" w:rsidRPr="00B974A0">
        <w:rPr>
          <w:rFonts w:ascii="Maiandra GD" w:hAnsi="Maiandra GD" w:cs="Maiandra GD"/>
          <w:b/>
          <w:bCs/>
          <w:i/>
          <w:color w:val="FF0000"/>
          <w:sz w:val="24"/>
          <w:szCs w:val="24"/>
        </w:rPr>
        <w:t>INSTITUCIÓN</w:t>
      </w:r>
      <w:r w:rsidR="00B65A82" w:rsidRPr="00B974A0">
        <w:rPr>
          <w:rFonts w:ascii="Maiandra GD" w:hAnsi="Maiandra GD" w:cs="Maiandra GD"/>
          <w:b/>
          <w:bCs/>
          <w:i/>
          <w:color w:val="FF0000"/>
          <w:sz w:val="24"/>
          <w:szCs w:val="24"/>
        </w:rPr>
        <w:t>)</w:t>
      </w:r>
    </w:p>
    <w:p w:rsidR="00331633" w:rsidRPr="00B65A82" w:rsidRDefault="00331633" w:rsidP="00B65A82">
      <w:pPr>
        <w:spacing w:line="240" w:lineRule="auto"/>
        <w:jc w:val="center"/>
        <w:rPr>
          <w:rFonts w:ascii="Maiandra GD" w:hAnsi="Maiandra GD" w:cs="Arial"/>
          <w:b/>
          <w:sz w:val="22"/>
          <w:szCs w:val="22"/>
          <w:lang w:val="es-ES"/>
        </w:rPr>
      </w:pPr>
    </w:p>
    <w:p w:rsidR="000B4CC1" w:rsidRPr="00935EB7" w:rsidRDefault="000B4CC1" w:rsidP="00B65A82">
      <w:pPr>
        <w:pStyle w:val="CuerpoA"/>
        <w:spacing w:line="240" w:lineRule="auto"/>
        <w:ind w:firstLine="708"/>
        <w:jc w:val="both"/>
        <w:rPr>
          <w:rStyle w:val="Ninguno"/>
          <w:rFonts w:ascii="Maiandra GD" w:hAnsi="Maiandra GD"/>
          <w:b/>
          <w:sz w:val="22"/>
          <w:szCs w:val="22"/>
        </w:rPr>
      </w:pPr>
      <w:r w:rsidRPr="00935EB7">
        <w:rPr>
          <w:rStyle w:val="Ninguno"/>
          <w:rFonts w:ascii="Maiandra GD" w:hAnsi="Maiandra GD"/>
          <w:sz w:val="22"/>
          <w:szCs w:val="22"/>
        </w:rPr>
        <w:t xml:space="preserve">De una parte, la </w:t>
      </w:r>
      <w:r w:rsidR="00F97AC7" w:rsidRPr="00935EB7">
        <w:rPr>
          <w:rFonts w:ascii="Maiandra GD" w:hAnsi="Maiandra GD"/>
          <w:b/>
          <w:i/>
          <w:color w:val="FF0000"/>
          <w:sz w:val="22"/>
          <w:szCs w:val="22"/>
        </w:rPr>
        <w:t>(indicar nombre de la institución)</w:t>
      </w:r>
      <w:r w:rsidR="00F97AC7" w:rsidRPr="00935EB7">
        <w:rPr>
          <w:rFonts w:ascii="Maiandra GD" w:hAnsi="Maiandra GD"/>
          <w:b/>
          <w:sz w:val="22"/>
          <w:szCs w:val="22"/>
        </w:rPr>
        <w:t xml:space="preserve"> </w:t>
      </w:r>
      <w:r w:rsidR="00F97AC7" w:rsidRPr="00935EB7">
        <w:rPr>
          <w:rFonts w:ascii="Maiandra GD" w:hAnsi="Maiandra GD"/>
          <w:sz w:val="22"/>
          <w:szCs w:val="22"/>
        </w:rPr>
        <w:t>–</w:t>
      </w:r>
      <w:r w:rsidR="00415D38" w:rsidRPr="00935EB7">
        <w:rPr>
          <w:rStyle w:val="Ninguno"/>
          <w:rFonts w:ascii="Maiandra GD" w:hAnsi="Maiandra GD"/>
          <w:bCs/>
          <w:sz w:val="22"/>
          <w:szCs w:val="22"/>
        </w:rPr>
        <w:t xml:space="preserve"> </w:t>
      </w:r>
      <w:r w:rsidR="00F97AC7" w:rsidRPr="00935EB7">
        <w:rPr>
          <w:rStyle w:val="Ninguno"/>
          <w:rFonts w:ascii="Maiandra GD" w:hAnsi="Maiandra GD"/>
          <w:bCs/>
          <w:sz w:val="22"/>
          <w:szCs w:val="22"/>
        </w:rPr>
        <w:t>(</w:t>
      </w:r>
      <w:r w:rsidR="00415D38" w:rsidRPr="00935EB7">
        <w:rPr>
          <w:rStyle w:val="Ninguno"/>
          <w:rFonts w:ascii="Maiandra GD" w:hAnsi="Maiandra GD"/>
          <w:bCs/>
          <w:sz w:val="22"/>
          <w:szCs w:val="22"/>
        </w:rPr>
        <w:t>en adelante</w:t>
      </w:r>
      <w:r w:rsidRPr="00935EB7">
        <w:rPr>
          <w:rStyle w:val="Ninguno"/>
          <w:rFonts w:ascii="Maiandra GD" w:hAnsi="Maiandra GD"/>
          <w:b/>
          <w:bCs/>
          <w:sz w:val="22"/>
          <w:szCs w:val="22"/>
          <w:lang w:val="es-ES"/>
        </w:rPr>
        <w:t xml:space="preserve"> </w:t>
      </w:r>
      <w:r w:rsidR="00F97AC7" w:rsidRPr="00B974A0">
        <w:rPr>
          <w:rStyle w:val="Ninguno"/>
          <w:rFonts w:ascii="Maiandra GD" w:hAnsi="Maiandra GD"/>
          <w:bCs/>
          <w:i/>
          <w:color w:val="FF0000"/>
          <w:sz w:val="22"/>
          <w:szCs w:val="22"/>
          <w:lang w:val="es-ES"/>
        </w:rPr>
        <w:t xml:space="preserve">indicar </w:t>
      </w:r>
      <w:r w:rsidR="00415D38" w:rsidRPr="00B974A0">
        <w:rPr>
          <w:rStyle w:val="Ninguno"/>
          <w:rFonts w:ascii="Maiandra GD" w:hAnsi="Maiandra GD"/>
          <w:bCs/>
          <w:i/>
          <w:color w:val="FF0000"/>
          <w:sz w:val="22"/>
          <w:szCs w:val="22"/>
          <w:lang w:val="es-ES"/>
        </w:rPr>
        <w:t>siglas de la institución</w:t>
      </w:r>
      <w:r w:rsidR="00415D38" w:rsidRPr="00935EB7">
        <w:rPr>
          <w:rStyle w:val="Ninguno"/>
          <w:rFonts w:ascii="Maiandra GD" w:hAnsi="Maiandra GD"/>
          <w:bCs/>
          <w:sz w:val="22"/>
          <w:szCs w:val="22"/>
          <w:lang w:val="es-ES"/>
        </w:rPr>
        <w:t>)</w:t>
      </w:r>
      <w:r w:rsidR="00F97AC7" w:rsidRPr="00935EB7">
        <w:rPr>
          <w:rStyle w:val="Ninguno"/>
          <w:rFonts w:ascii="Maiandra GD" w:hAnsi="Maiandra GD"/>
          <w:bCs/>
          <w:sz w:val="22"/>
          <w:szCs w:val="22"/>
          <w:lang w:val="es-ES"/>
        </w:rPr>
        <w:t>,</w:t>
      </w:r>
      <w:r w:rsidRPr="00935EB7">
        <w:rPr>
          <w:rStyle w:val="Ninguno"/>
          <w:rFonts w:ascii="Maiandra GD" w:hAnsi="Maiandra GD"/>
          <w:sz w:val="22"/>
          <w:szCs w:val="22"/>
        </w:rPr>
        <w:t xml:space="preserve"> con domicilio social en </w:t>
      </w:r>
      <w:r w:rsidR="00415D38" w:rsidRPr="00935EB7">
        <w:rPr>
          <w:rStyle w:val="Ninguno"/>
          <w:rFonts w:ascii="Maiandra GD" w:hAnsi="Maiandra GD"/>
          <w:i/>
          <w:color w:val="FF0000"/>
          <w:sz w:val="22"/>
          <w:szCs w:val="22"/>
        </w:rPr>
        <w:t>(</w:t>
      </w:r>
      <w:r w:rsidR="00F97AC7" w:rsidRPr="00935EB7">
        <w:rPr>
          <w:rFonts w:ascii="Maiandra GD" w:hAnsi="Maiandra GD"/>
          <w:i/>
          <w:color w:val="FF0000"/>
          <w:sz w:val="22"/>
          <w:szCs w:val="22"/>
        </w:rPr>
        <w:t>indicar</w:t>
      </w:r>
      <w:r w:rsidR="00F97AC7" w:rsidRPr="00935EB7">
        <w:rPr>
          <w:rStyle w:val="Ninguno"/>
          <w:rFonts w:ascii="Maiandra GD" w:hAnsi="Maiandra GD"/>
          <w:i/>
          <w:color w:val="FF0000"/>
          <w:sz w:val="22"/>
          <w:szCs w:val="22"/>
        </w:rPr>
        <w:t xml:space="preserve"> </w:t>
      </w:r>
      <w:r w:rsidR="00415D38" w:rsidRPr="00935EB7">
        <w:rPr>
          <w:rStyle w:val="Ninguno"/>
          <w:rFonts w:ascii="Maiandra GD" w:hAnsi="Maiandra GD"/>
          <w:i/>
          <w:color w:val="FF0000"/>
          <w:sz w:val="22"/>
          <w:szCs w:val="22"/>
        </w:rPr>
        <w:t>dirección completa de la institución)</w:t>
      </w:r>
      <w:r w:rsidR="00F97AC7" w:rsidRPr="00935EB7">
        <w:rPr>
          <w:rStyle w:val="Ninguno"/>
          <w:rFonts w:ascii="Maiandra GD" w:hAnsi="Maiandra GD"/>
          <w:color w:val="auto"/>
          <w:sz w:val="22"/>
          <w:szCs w:val="22"/>
        </w:rPr>
        <w:t>,</w:t>
      </w:r>
      <w:r w:rsidR="00415D38" w:rsidRPr="00935EB7">
        <w:rPr>
          <w:rStyle w:val="Ninguno"/>
          <w:rFonts w:ascii="Maiandra GD" w:hAnsi="Maiandra GD"/>
          <w:sz w:val="22"/>
          <w:szCs w:val="22"/>
        </w:rPr>
        <w:t xml:space="preserve"> </w:t>
      </w:r>
      <w:r w:rsidRPr="00935EB7">
        <w:rPr>
          <w:rStyle w:val="Ninguno"/>
          <w:rFonts w:ascii="Maiandra GD" w:hAnsi="Maiandra GD"/>
          <w:sz w:val="22"/>
          <w:szCs w:val="22"/>
        </w:rPr>
        <w:t>y en su nombre y representación</w:t>
      </w:r>
      <w:r w:rsidR="00415D38" w:rsidRPr="00935EB7">
        <w:rPr>
          <w:rStyle w:val="Ninguno"/>
          <w:rFonts w:ascii="Maiandra GD" w:hAnsi="Maiandra GD"/>
          <w:sz w:val="22"/>
          <w:szCs w:val="22"/>
        </w:rPr>
        <w:t xml:space="preserve"> </w:t>
      </w:r>
      <w:r w:rsidR="00F97AC7" w:rsidRPr="00935EB7">
        <w:rPr>
          <w:rStyle w:val="Ninguno"/>
          <w:rFonts w:ascii="Maiandra GD" w:hAnsi="Maiandra GD"/>
          <w:sz w:val="22"/>
          <w:szCs w:val="22"/>
        </w:rPr>
        <w:t xml:space="preserve">D./Dª </w:t>
      </w:r>
      <w:r w:rsidR="00415D38" w:rsidRPr="00935EB7">
        <w:rPr>
          <w:rStyle w:val="Ninguno"/>
          <w:rFonts w:ascii="Maiandra GD" w:hAnsi="Maiandra GD"/>
          <w:i/>
          <w:color w:val="FF0000"/>
          <w:sz w:val="22"/>
          <w:szCs w:val="22"/>
        </w:rPr>
        <w:t>(</w:t>
      </w:r>
      <w:r w:rsidR="00F97AC7" w:rsidRPr="00935EB7">
        <w:rPr>
          <w:rStyle w:val="Ninguno"/>
          <w:rFonts w:ascii="Maiandra GD" w:hAnsi="Maiandra GD"/>
          <w:i/>
          <w:color w:val="FF0000"/>
          <w:sz w:val="22"/>
          <w:szCs w:val="22"/>
        </w:rPr>
        <w:t xml:space="preserve">indicar </w:t>
      </w:r>
      <w:r w:rsidR="00415D38" w:rsidRPr="00935EB7">
        <w:rPr>
          <w:rStyle w:val="Ninguno"/>
          <w:rFonts w:ascii="Maiandra GD" w:hAnsi="Maiandra GD"/>
          <w:i/>
          <w:color w:val="FF0000"/>
          <w:sz w:val="22"/>
          <w:szCs w:val="22"/>
        </w:rPr>
        <w:t>nombre del responsable de la institución)</w:t>
      </w:r>
      <w:r w:rsidRPr="00935EB7">
        <w:rPr>
          <w:rStyle w:val="Ninguno"/>
          <w:rFonts w:ascii="Maiandra GD" w:hAnsi="Maiandra GD"/>
          <w:bCs/>
          <w:sz w:val="22"/>
          <w:szCs w:val="22"/>
          <w:lang w:val="es-ES"/>
        </w:rPr>
        <w:t>,</w:t>
      </w:r>
      <w:r w:rsidRPr="00935EB7">
        <w:rPr>
          <w:rStyle w:val="Ninguno"/>
          <w:rFonts w:ascii="Maiandra GD" w:hAnsi="Maiandra GD"/>
          <w:bCs/>
          <w:sz w:val="22"/>
          <w:szCs w:val="22"/>
        </w:rPr>
        <w:t xml:space="preserve"> </w:t>
      </w:r>
      <w:r w:rsidRPr="00935EB7">
        <w:rPr>
          <w:rStyle w:val="Ninguno"/>
          <w:rFonts w:ascii="Maiandra GD" w:hAnsi="Maiandra GD"/>
          <w:sz w:val="22"/>
          <w:szCs w:val="22"/>
        </w:rPr>
        <w:t xml:space="preserve">en calidad de </w:t>
      </w:r>
      <w:r w:rsidR="00415D38" w:rsidRPr="00935EB7">
        <w:rPr>
          <w:rStyle w:val="Ninguno"/>
          <w:rFonts w:ascii="Maiandra GD" w:hAnsi="Maiandra GD"/>
          <w:i/>
          <w:color w:val="FF0000"/>
          <w:sz w:val="22"/>
          <w:szCs w:val="22"/>
        </w:rPr>
        <w:t>(</w:t>
      </w:r>
      <w:r w:rsidR="00F97AC7" w:rsidRPr="00935EB7">
        <w:rPr>
          <w:rStyle w:val="Ninguno"/>
          <w:rFonts w:ascii="Maiandra GD" w:hAnsi="Maiandra GD"/>
          <w:i/>
          <w:color w:val="FF0000"/>
          <w:sz w:val="22"/>
          <w:szCs w:val="22"/>
        </w:rPr>
        <w:t xml:space="preserve">indicar </w:t>
      </w:r>
      <w:r w:rsidR="00415D38" w:rsidRPr="00935EB7">
        <w:rPr>
          <w:rStyle w:val="Ninguno"/>
          <w:rFonts w:ascii="Maiandra GD" w:hAnsi="Maiandra GD"/>
          <w:i/>
          <w:color w:val="FF0000"/>
          <w:sz w:val="22"/>
          <w:szCs w:val="22"/>
        </w:rPr>
        <w:t>cargo del responsable de la institución, indicando fecha y tipo de nombramiento, resolución rectoral, acuerdo de la asamblea, etc.)</w:t>
      </w:r>
      <w:r w:rsidR="00F97AC7" w:rsidRPr="00935EB7">
        <w:rPr>
          <w:rStyle w:val="Ninguno"/>
          <w:rFonts w:ascii="Maiandra GD" w:hAnsi="Maiandra GD"/>
          <w:color w:val="auto"/>
          <w:sz w:val="22"/>
          <w:szCs w:val="22"/>
        </w:rPr>
        <w:t>.</w:t>
      </w:r>
    </w:p>
    <w:p w:rsidR="000B4CC1" w:rsidRPr="00935EB7" w:rsidRDefault="000B4CC1" w:rsidP="00B65A82">
      <w:pPr>
        <w:pStyle w:val="Sangradetextonormal"/>
        <w:spacing w:line="240" w:lineRule="auto"/>
        <w:ind w:left="0"/>
        <w:rPr>
          <w:rFonts w:ascii="Maiandra GD" w:eastAsia="Arial" w:hAnsi="Maiandra GD" w:cs="Arial"/>
          <w:sz w:val="22"/>
          <w:szCs w:val="22"/>
        </w:rPr>
      </w:pPr>
    </w:p>
    <w:p w:rsidR="009029D1" w:rsidRPr="00B65A82" w:rsidRDefault="009029D1" w:rsidP="00B65A82">
      <w:pPr>
        <w:spacing w:line="240" w:lineRule="auto"/>
        <w:ind w:firstLine="709"/>
        <w:jc w:val="both"/>
        <w:rPr>
          <w:rFonts w:ascii="Maiandra GD" w:hAnsi="Maiandra GD" w:cs="Arial"/>
          <w:sz w:val="22"/>
          <w:szCs w:val="22"/>
        </w:rPr>
      </w:pPr>
      <w:r w:rsidRPr="00B65A82">
        <w:rPr>
          <w:rFonts w:ascii="Maiandra GD" w:hAnsi="Maiandra GD" w:cs="Arial"/>
          <w:sz w:val="22"/>
          <w:szCs w:val="22"/>
        </w:rPr>
        <w:t xml:space="preserve">Y de otra, la </w:t>
      </w:r>
      <w:r w:rsidRPr="00B65A82">
        <w:rPr>
          <w:rFonts w:ascii="Maiandra GD" w:hAnsi="Maiandra GD" w:cs="Arial"/>
          <w:b/>
          <w:sz w:val="22"/>
          <w:szCs w:val="22"/>
        </w:rPr>
        <w:t>Universidad Miguel Hernández de Elche</w:t>
      </w:r>
      <w:r w:rsidRPr="00B65A82">
        <w:rPr>
          <w:rFonts w:ascii="Maiandra GD" w:hAnsi="Maiandra GD" w:cs="Arial"/>
          <w:sz w:val="22"/>
          <w:szCs w:val="22"/>
        </w:rPr>
        <w:t xml:space="preserve"> (en adelante UMH) con domicilio social en Avenida de la Universidad, s/n, C. P. 03202 Elche, (Alicante, España), NIF nº Q-5350015C, y en su nombre y representación, </w:t>
      </w:r>
      <w:r w:rsidRPr="00B65A82">
        <w:rPr>
          <w:rFonts w:ascii="Maiandra GD" w:hAnsi="Maiandra GD" w:cs="Arial"/>
          <w:b/>
          <w:sz w:val="22"/>
          <w:szCs w:val="22"/>
        </w:rPr>
        <w:t>D. Vicente Micol Molina</w:t>
      </w:r>
      <w:r w:rsidRPr="00B65A82">
        <w:rPr>
          <w:rFonts w:ascii="Maiandra GD" w:hAnsi="Maiandra GD" w:cs="Arial"/>
          <w:sz w:val="22"/>
          <w:szCs w:val="22"/>
        </w:rPr>
        <w:t xml:space="preserve">, en calidad de Vicerrector de Relaciones Internacionales de la Universidad Miguel Hernández de Elche, actuando por delegación del representante legal de la Universidad, el Rector, en virtud de su nombramiento como Vicerrector por </w:t>
      </w:r>
      <w:r w:rsidR="00B65A82">
        <w:rPr>
          <w:rFonts w:ascii="Maiandra GD" w:hAnsi="Maiandra GD" w:cs="Arial"/>
          <w:sz w:val="22"/>
          <w:szCs w:val="22"/>
        </w:rPr>
        <w:t xml:space="preserve">la </w:t>
      </w:r>
      <w:r w:rsidRPr="00B65A82">
        <w:rPr>
          <w:rFonts w:ascii="Maiandra GD" w:hAnsi="Maiandra GD" w:cs="Arial"/>
          <w:sz w:val="22"/>
          <w:szCs w:val="22"/>
        </w:rPr>
        <w:t>RR 1080/19</w:t>
      </w:r>
      <w:r w:rsidR="00B65A82">
        <w:rPr>
          <w:rFonts w:ascii="Maiandra GD" w:hAnsi="Maiandra GD" w:cs="Arial"/>
          <w:sz w:val="22"/>
          <w:szCs w:val="22"/>
        </w:rPr>
        <w:t>,</w:t>
      </w:r>
      <w:r w:rsidRPr="00B65A82">
        <w:rPr>
          <w:rFonts w:ascii="Maiandra GD" w:hAnsi="Maiandra GD" w:cs="Arial"/>
          <w:sz w:val="22"/>
          <w:szCs w:val="22"/>
        </w:rPr>
        <w:t xml:space="preserve"> de 3</w:t>
      </w:r>
      <w:r w:rsidR="00B65A82">
        <w:rPr>
          <w:rFonts w:ascii="Maiandra GD" w:hAnsi="Maiandra GD" w:cs="Arial"/>
          <w:sz w:val="22"/>
          <w:szCs w:val="22"/>
        </w:rPr>
        <w:t xml:space="preserve"> de junio de </w:t>
      </w:r>
      <w:r w:rsidRPr="00B65A82">
        <w:rPr>
          <w:rFonts w:ascii="Maiandra GD" w:hAnsi="Maiandra GD" w:cs="Arial"/>
          <w:sz w:val="22"/>
          <w:szCs w:val="22"/>
        </w:rPr>
        <w:t xml:space="preserve">2019, y de la delegación de atribuciones conferida por </w:t>
      </w:r>
      <w:r w:rsidR="00B65A82">
        <w:rPr>
          <w:rFonts w:ascii="Maiandra GD" w:hAnsi="Maiandra GD" w:cs="Arial"/>
          <w:sz w:val="22"/>
          <w:szCs w:val="22"/>
        </w:rPr>
        <w:t xml:space="preserve">la </w:t>
      </w:r>
      <w:r w:rsidRPr="00B65A82">
        <w:rPr>
          <w:rFonts w:ascii="Maiandra GD" w:hAnsi="Maiandra GD" w:cs="Arial"/>
          <w:sz w:val="22"/>
          <w:szCs w:val="22"/>
        </w:rPr>
        <w:t xml:space="preserve">RR </w:t>
      </w:r>
      <w:r w:rsidR="00B65A82">
        <w:rPr>
          <w:rFonts w:ascii="Maiandra GD" w:hAnsi="Maiandra GD" w:cs="Arial"/>
          <w:sz w:val="22"/>
          <w:szCs w:val="22"/>
        </w:rPr>
        <w:t>278</w:t>
      </w:r>
      <w:r w:rsidRPr="00B65A82">
        <w:rPr>
          <w:rFonts w:ascii="Maiandra GD" w:hAnsi="Maiandra GD" w:cs="Arial"/>
          <w:sz w:val="22"/>
          <w:szCs w:val="22"/>
        </w:rPr>
        <w:t>/20</w:t>
      </w:r>
      <w:r w:rsidR="00B65A82">
        <w:rPr>
          <w:rFonts w:ascii="Maiandra GD" w:hAnsi="Maiandra GD" w:cs="Arial"/>
          <w:sz w:val="22"/>
          <w:szCs w:val="22"/>
        </w:rPr>
        <w:t>2</w:t>
      </w:r>
      <w:r w:rsidRPr="00B65A82">
        <w:rPr>
          <w:rFonts w:ascii="Maiandra GD" w:hAnsi="Maiandra GD" w:cs="Arial"/>
          <w:sz w:val="22"/>
          <w:szCs w:val="22"/>
        </w:rPr>
        <w:t xml:space="preserve">1, de </w:t>
      </w:r>
      <w:r w:rsidR="00B65A82">
        <w:rPr>
          <w:rFonts w:ascii="Maiandra GD" w:hAnsi="Maiandra GD" w:cs="Arial"/>
          <w:sz w:val="22"/>
          <w:szCs w:val="22"/>
        </w:rPr>
        <w:t>12</w:t>
      </w:r>
      <w:r w:rsidRPr="00B65A82">
        <w:rPr>
          <w:rFonts w:ascii="Maiandra GD" w:hAnsi="Maiandra GD" w:cs="Arial"/>
          <w:sz w:val="22"/>
          <w:szCs w:val="22"/>
        </w:rPr>
        <w:t xml:space="preserve"> de </w:t>
      </w:r>
      <w:r w:rsidR="00B65A82">
        <w:rPr>
          <w:rFonts w:ascii="Maiandra GD" w:hAnsi="Maiandra GD" w:cs="Arial"/>
          <w:sz w:val="22"/>
          <w:szCs w:val="22"/>
        </w:rPr>
        <w:t>febrero</w:t>
      </w:r>
      <w:r w:rsidRPr="00B65A82">
        <w:rPr>
          <w:rFonts w:ascii="Maiandra GD" w:hAnsi="Maiandra GD" w:cs="Arial"/>
          <w:sz w:val="22"/>
          <w:szCs w:val="22"/>
        </w:rPr>
        <w:t xml:space="preserve"> de 20</w:t>
      </w:r>
      <w:r w:rsidR="00B65A82">
        <w:rPr>
          <w:rFonts w:ascii="Maiandra GD" w:hAnsi="Maiandra GD" w:cs="Arial"/>
          <w:sz w:val="22"/>
          <w:szCs w:val="22"/>
        </w:rPr>
        <w:t>2</w:t>
      </w:r>
      <w:r w:rsidRPr="00B65A82">
        <w:rPr>
          <w:rFonts w:ascii="Maiandra GD" w:hAnsi="Maiandra GD" w:cs="Arial"/>
          <w:sz w:val="22"/>
          <w:szCs w:val="22"/>
        </w:rPr>
        <w:t xml:space="preserve">1 (DOGV núm. </w:t>
      </w:r>
      <w:r w:rsidR="00B65A82">
        <w:rPr>
          <w:rFonts w:ascii="Maiandra GD" w:hAnsi="Maiandra GD" w:cs="Arial"/>
          <w:sz w:val="22"/>
          <w:szCs w:val="22"/>
        </w:rPr>
        <w:t>9024</w:t>
      </w:r>
      <w:r w:rsidRPr="00B65A82">
        <w:rPr>
          <w:rFonts w:ascii="Maiandra GD" w:hAnsi="Maiandra GD" w:cs="Arial"/>
          <w:sz w:val="22"/>
          <w:szCs w:val="22"/>
        </w:rPr>
        <w:t>, de 1</w:t>
      </w:r>
      <w:r w:rsidR="00B65A82">
        <w:rPr>
          <w:rFonts w:ascii="Maiandra GD" w:hAnsi="Maiandra GD" w:cs="Arial"/>
          <w:sz w:val="22"/>
          <w:szCs w:val="22"/>
        </w:rPr>
        <w:t>9</w:t>
      </w:r>
      <w:r w:rsidRPr="00B65A82">
        <w:rPr>
          <w:rFonts w:ascii="Maiandra GD" w:hAnsi="Maiandra GD" w:cs="Arial"/>
          <w:sz w:val="22"/>
          <w:szCs w:val="22"/>
        </w:rPr>
        <w:t>/0</w:t>
      </w:r>
      <w:r w:rsidR="00B65A82">
        <w:rPr>
          <w:rFonts w:ascii="Maiandra GD" w:hAnsi="Maiandra GD" w:cs="Arial"/>
          <w:sz w:val="22"/>
          <w:szCs w:val="22"/>
        </w:rPr>
        <w:t>2</w:t>
      </w:r>
      <w:r w:rsidRPr="00B65A82">
        <w:rPr>
          <w:rFonts w:ascii="Maiandra GD" w:hAnsi="Maiandra GD" w:cs="Arial"/>
          <w:sz w:val="22"/>
          <w:szCs w:val="22"/>
        </w:rPr>
        <w:t>/20</w:t>
      </w:r>
      <w:r w:rsidR="00B65A82">
        <w:rPr>
          <w:rFonts w:ascii="Maiandra GD" w:hAnsi="Maiandra GD" w:cs="Arial"/>
          <w:sz w:val="22"/>
          <w:szCs w:val="22"/>
        </w:rPr>
        <w:t>2</w:t>
      </w:r>
      <w:r w:rsidRPr="00B65A82">
        <w:rPr>
          <w:rFonts w:ascii="Maiandra GD" w:hAnsi="Maiandra GD" w:cs="Arial"/>
          <w:sz w:val="22"/>
          <w:szCs w:val="22"/>
        </w:rPr>
        <w:t>1</w:t>
      </w:r>
      <w:r w:rsidR="00F97AC7">
        <w:rPr>
          <w:rFonts w:ascii="Maiandra GD" w:hAnsi="Maiandra GD" w:cs="Arial"/>
          <w:sz w:val="22"/>
          <w:szCs w:val="22"/>
        </w:rPr>
        <w:t>).</w:t>
      </w:r>
    </w:p>
    <w:p w:rsidR="0078583C" w:rsidRDefault="0078583C" w:rsidP="00B65A82">
      <w:pPr>
        <w:spacing w:line="240" w:lineRule="auto"/>
        <w:jc w:val="center"/>
        <w:rPr>
          <w:rStyle w:val="Ninguno"/>
          <w:rFonts w:ascii="Maiandra GD" w:hAnsi="Maiandra GD"/>
          <w:b/>
          <w:sz w:val="22"/>
          <w:szCs w:val="22"/>
        </w:rPr>
      </w:pPr>
    </w:p>
    <w:p w:rsidR="00F97AC7" w:rsidRPr="00B65A82" w:rsidRDefault="00F97AC7" w:rsidP="00B65A82">
      <w:pPr>
        <w:spacing w:line="240" w:lineRule="auto"/>
        <w:jc w:val="center"/>
        <w:rPr>
          <w:rStyle w:val="Ninguno"/>
          <w:rFonts w:ascii="Maiandra GD" w:hAnsi="Maiandra GD"/>
          <w:b/>
          <w:sz w:val="22"/>
          <w:szCs w:val="22"/>
        </w:rPr>
      </w:pPr>
    </w:p>
    <w:p w:rsidR="000B4CC1" w:rsidRPr="00B65A82" w:rsidRDefault="000B4CC1" w:rsidP="00B65A82">
      <w:pPr>
        <w:spacing w:line="240" w:lineRule="auto"/>
        <w:jc w:val="center"/>
        <w:rPr>
          <w:rStyle w:val="Ninguno"/>
          <w:rFonts w:ascii="Maiandra GD" w:hAnsi="Maiandra GD"/>
          <w:b/>
          <w:sz w:val="22"/>
          <w:szCs w:val="22"/>
        </w:rPr>
      </w:pPr>
      <w:r w:rsidRPr="00B65A82">
        <w:rPr>
          <w:rStyle w:val="Ninguno"/>
          <w:rFonts w:ascii="Maiandra GD" w:hAnsi="Maiandra GD"/>
          <w:b/>
          <w:sz w:val="22"/>
          <w:szCs w:val="22"/>
        </w:rPr>
        <w:t>MANIFIESTAN</w:t>
      </w:r>
    </w:p>
    <w:p w:rsidR="000B4CC1" w:rsidRPr="00B65A82" w:rsidRDefault="000B4CC1" w:rsidP="00B65A82">
      <w:pPr>
        <w:spacing w:line="240" w:lineRule="auto"/>
        <w:jc w:val="center"/>
        <w:rPr>
          <w:rStyle w:val="Ninguno"/>
          <w:rFonts w:ascii="Maiandra GD" w:hAnsi="Maiandra GD"/>
          <w:b/>
          <w:sz w:val="22"/>
          <w:szCs w:val="22"/>
        </w:rPr>
      </w:pPr>
    </w:p>
    <w:p w:rsidR="000B4CC1" w:rsidRPr="00B65A82" w:rsidRDefault="00517519" w:rsidP="007F4E7F">
      <w:pPr>
        <w:spacing w:line="240" w:lineRule="auto"/>
        <w:ind w:firstLine="709"/>
        <w:jc w:val="both"/>
        <w:rPr>
          <w:rStyle w:val="Ninguno"/>
          <w:rFonts w:ascii="Maiandra GD" w:hAnsi="Maiandra GD"/>
          <w:sz w:val="22"/>
          <w:szCs w:val="22"/>
        </w:rPr>
      </w:pPr>
      <w:r w:rsidRPr="00B65A82">
        <w:rPr>
          <w:rStyle w:val="Ninguno"/>
          <w:rFonts w:ascii="Maiandra GD" w:hAnsi="Maiandra GD"/>
          <w:sz w:val="22"/>
          <w:szCs w:val="22"/>
        </w:rPr>
        <w:t>L</w:t>
      </w:r>
      <w:r w:rsidR="000B4CC1" w:rsidRPr="00B65A82">
        <w:rPr>
          <w:rStyle w:val="Ninguno"/>
          <w:rFonts w:ascii="Maiandra GD" w:hAnsi="Maiandra GD"/>
          <w:sz w:val="22"/>
          <w:szCs w:val="22"/>
        </w:rPr>
        <w:t xml:space="preserve">a conveniencia de promover el intercambio de </w:t>
      </w:r>
      <w:r w:rsidR="00B6635D" w:rsidRPr="00B65A82">
        <w:rPr>
          <w:rStyle w:val="Ninguno"/>
          <w:rFonts w:ascii="Maiandra GD" w:hAnsi="Maiandra GD"/>
          <w:sz w:val="22"/>
          <w:szCs w:val="22"/>
        </w:rPr>
        <w:t>estudiantes</w:t>
      </w:r>
      <w:r w:rsidR="000B4CC1" w:rsidRPr="00B65A82">
        <w:rPr>
          <w:rStyle w:val="Ninguno"/>
          <w:rFonts w:ascii="Maiandra GD" w:hAnsi="Maiandra GD"/>
          <w:sz w:val="22"/>
          <w:szCs w:val="22"/>
        </w:rPr>
        <w:t xml:space="preserve"> mediante el presente convenio</w:t>
      </w:r>
      <w:r w:rsidR="003913DB">
        <w:rPr>
          <w:rStyle w:val="Ninguno"/>
          <w:rFonts w:ascii="Maiandra GD" w:hAnsi="Maiandra GD"/>
          <w:sz w:val="22"/>
          <w:szCs w:val="22"/>
        </w:rPr>
        <w:t>,</w:t>
      </w:r>
      <w:r w:rsidR="000B4CC1" w:rsidRPr="00B65A82">
        <w:rPr>
          <w:rStyle w:val="Ninguno"/>
          <w:rFonts w:ascii="Maiandra GD" w:hAnsi="Maiandra GD"/>
          <w:sz w:val="22"/>
          <w:szCs w:val="22"/>
        </w:rPr>
        <w:t xml:space="preserve"> que se regirá de acuerdo a las siguientes</w:t>
      </w:r>
    </w:p>
    <w:p w:rsidR="00187251" w:rsidRDefault="00187251" w:rsidP="00B65A82">
      <w:pPr>
        <w:spacing w:line="240" w:lineRule="auto"/>
        <w:jc w:val="center"/>
        <w:outlineLvl w:val="0"/>
        <w:rPr>
          <w:rFonts w:ascii="Maiandra GD" w:hAnsi="Maiandra GD" w:cs="Arial"/>
          <w:b/>
          <w:sz w:val="22"/>
          <w:szCs w:val="22"/>
        </w:rPr>
      </w:pPr>
    </w:p>
    <w:p w:rsidR="00F97AC7" w:rsidRPr="00B65A82" w:rsidRDefault="00F97AC7" w:rsidP="00B65A82">
      <w:pPr>
        <w:spacing w:line="240" w:lineRule="auto"/>
        <w:jc w:val="center"/>
        <w:outlineLvl w:val="0"/>
        <w:rPr>
          <w:rFonts w:ascii="Maiandra GD" w:hAnsi="Maiandra GD" w:cs="Arial"/>
          <w:b/>
          <w:sz w:val="22"/>
          <w:szCs w:val="22"/>
        </w:rPr>
      </w:pPr>
    </w:p>
    <w:p w:rsidR="000339D7" w:rsidRPr="00B65A82" w:rsidRDefault="000339D7" w:rsidP="00B65A82">
      <w:pPr>
        <w:spacing w:line="240" w:lineRule="auto"/>
        <w:jc w:val="center"/>
        <w:outlineLvl w:val="0"/>
        <w:rPr>
          <w:rFonts w:ascii="Maiandra GD" w:hAnsi="Maiandra GD" w:cs="Arial"/>
          <w:b/>
          <w:sz w:val="22"/>
          <w:szCs w:val="22"/>
        </w:rPr>
      </w:pPr>
      <w:r w:rsidRPr="00B65A82">
        <w:rPr>
          <w:rFonts w:ascii="Maiandra GD" w:hAnsi="Maiandra GD" w:cs="Arial"/>
          <w:b/>
          <w:sz w:val="22"/>
          <w:szCs w:val="22"/>
        </w:rPr>
        <w:t>CLÁUSULAS</w:t>
      </w:r>
    </w:p>
    <w:p w:rsidR="00DF0D63" w:rsidRPr="00B65A82" w:rsidRDefault="00DF0D63" w:rsidP="00B65A82">
      <w:pPr>
        <w:spacing w:line="240" w:lineRule="auto"/>
        <w:jc w:val="both"/>
        <w:rPr>
          <w:rFonts w:ascii="Maiandra GD" w:hAnsi="Maiandra GD" w:cs="Arial"/>
          <w:b/>
          <w:sz w:val="22"/>
          <w:szCs w:val="22"/>
        </w:rPr>
      </w:pPr>
    </w:p>
    <w:p w:rsidR="000339D7" w:rsidRPr="00B65A82" w:rsidRDefault="00F97AC7" w:rsidP="00B65A82">
      <w:pPr>
        <w:spacing w:line="240" w:lineRule="auto"/>
        <w:jc w:val="both"/>
        <w:outlineLvl w:val="0"/>
        <w:rPr>
          <w:rFonts w:ascii="Maiandra GD" w:hAnsi="Maiandra GD" w:cs="Arial"/>
          <w:b/>
          <w:sz w:val="22"/>
          <w:szCs w:val="22"/>
        </w:rPr>
      </w:pPr>
      <w:r>
        <w:rPr>
          <w:rFonts w:ascii="Maiandra GD" w:hAnsi="Maiandra GD" w:cs="Arial"/>
          <w:b/>
          <w:sz w:val="22"/>
          <w:szCs w:val="22"/>
        </w:rPr>
        <w:t>PRIMERA.- OBJETO</w:t>
      </w:r>
    </w:p>
    <w:p w:rsidR="000339D7" w:rsidRPr="00B65A82" w:rsidRDefault="000339D7" w:rsidP="007F4E7F">
      <w:pPr>
        <w:spacing w:before="120" w:line="240" w:lineRule="auto"/>
        <w:jc w:val="both"/>
        <w:rPr>
          <w:rFonts w:ascii="Maiandra GD" w:hAnsi="Maiandra GD" w:cs="Arial"/>
          <w:b/>
          <w:sz w:val="22"/>
          <w:szCs w:val="22"/>
        </w:rPr>
      </w:pPr>
      <w:r w:rsidRPr="00B65A82">
        <w:rPr>
          <w:rFonts w:ascii="Maiandra GD" w:hAnsi="Maiandra GD" w:cs="Arial"/>
          <w:sz w:val="22"/>
          <w:szCs w:val="22"/>
        </w:rPr>
        <w:t>Las partes manifiestan la conveniencia de promover el intercambio de estudiantes</w:t>
      </w:r>
      <w:r w:rsidR="00693F76" w:rsidRPr="00BB0E65">
        <w:rPr>
          <w:rFonts w:ascii="Maiandra GD" w:hAnsi="Maiandra GD" w:cs="Arial"/>
          <w:sz w:val="22"/>
          <w:szCs w:val="22"/>
        </w:rPr>
        <w:t>, ya sea virtual, presencial o en formato híbrido,</w:t>
      </w:r>
      <w:r w:rsidR="001862C3" w:rsidRPr="00B65A82">
        <w:rPr>
          <w:rFonts w:ascii="Maiandra GD" w:hAnsi="Maiandra GD" w:cs="Arial"/>
          <w:sz w:val="22"/>
          <w:szCs w:val="22"/>
        </w:rPr>
        <w:t xml:space="preserve"> para:</w:t>
      </w:r>
    </w:p>
    <w:p w:rsidR="000339D7" w:rsidRPr="00B65A82" w:rsidRDefault="000339D7" w:rsidP="007F4E7F">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a) Fortalec</w:t>
      </w:r>
      <w:r w:rsidR="001862C3" w:rsidRPr="00B65A82">
        <w:rPr>
          <w:rFonts w:ascii="Maiandra GD" w:hAnsi="Maiandra GD" w:cs="Arial"/>
          <w:sz w:val="22"/>
          <w:szCs w:val="22"/>
          <w:lang w:val="es-ES"/>
        </w:rPr>
        <w:t>er</w:t>
      </w:r>
      <w:r w:rsidRPr="00B65A82">
        <w:rPr>
          <w:rFonts w:ascii="Maiandra GD" w:hAnsi="Maiandra GD" w:cs="Arial"/>
          <w:sz w:val="22"/>
          <w:szCs w:val="22"/>
          <w:lang w:val="es-ES"/>
        </w:rPr>
        <w:t xml:space="preserve"> lazos de cooperación y mutuo apoyo con instituciones extranjeras de educación superior</w:t>
      </w:r>
      <w:r w:rsidR="00CA7551" w:rsidRPr="00B65A82">
        <w:rPr>
          <w:rFonts w:ascii="Maiandra GD" w:hAnsi="Maiandra GD" w:cs="Arial"/>
          <w:sz w:val="22"/>
          <w:szCs w:val="22"/>
          <w:lang w:val="es-ES"/>
        </w:rPr>
        <w:t>,</w:t>
      </w:r>
      <w:r w:rsidRPr="00B65A82">
        <w:rPr>
          <w:rFonts w:ascii="Maiandra GD" w:hAnsi="Maiandra GD" w:cs="Arial"/>
          <w:sz w:val="22"/>
          <w:szCs w:val="22"/>
          <w:lang w:val="es-ES"/>
        </w:rPr>
        <w:t xml:space="preserve"> incrementando el número de participantes en intercambio</w:t>
      </w:r>
      <w:r w:rsidR="00CA7551" w:rsidRPr="00B65A82">
        <w:rPr>
          <w:rFonts w:ascii="Maiandra GD" w:hAnsi="Maiandra GD" w:cs="Arial"/>
          <w:sz w:val="22"/>
          <w:szCs w:val="22"/>
          <w:lang w:val="es-ES"/>
        </w:rPr>
        <w:t>s</w:t>
      </w:r>
      <w:r w:rsidRPr="00B65A82">
        <w:rPr>
          <w:rFonts w:ascii="Maiandra GD" w:hAnsi="Maiandra GD" w:cs="Arial"/>
          <w:sz w:val="22"/>
          <w:szCs w:val="22"/>
          <w:lang w:val="es-ES"/>
        </w:rPr>
        <w:t xml:space="preserve"> estudiantil</w:t>
      </w:r>
      <w:r w:rsidR="00CA7551" w:rsidRPr="00B65A82">
        <w:rPr>
          <w:rFonts w:ascii="Maiandra GD" w:hAnsi="Maiandra GD" w:cs="Arial"/>
          <w:sz w:val="22"/>
          <w:szCs w:val="22"/>
          <w:lang w:val="es-ES"/>
        </w:rPr>
        <w:t>es</w:t>
      </w:r>
      <w:r w:rsidRPr="00B65A82">
        <w:rPr>
          <w:rFonts w:ascii="Maiandra GD" w:hAnsi="Maiandra GD" w:cs="Arial"/>
          <w:sz w:val="22"/>
          <w:szCs w:val="22"/>
          <w:lang w:val="es-ES"/>
        </w:rPr>
        <w:t>.</w:t>
      </w:r>
    </w:p>
    <w:p w:rsidR="004A039D" w:rsidRDefault="000339D7" w:rsidP="007F4E7F">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b) Coadyuva</w:t>
      </w:r>
      <w:r w:rsidR="001862C3" w:rsidRPr="00B65A82">
        <w:rPr>
          <w:rFonts w:ascii="Maiandra GD" w:hAnsi="Maiandra GD" w:cs="Arial"/>
          <w:sz w:val="22"/>
          <w:szCs w:val="22"/>
          <w:lang w:val="es-ES"/>
        </w:rPr>
        <w:t>r</w:t>
      </w:r>
      <w:r w:rsidRPr="00B65A82">
        <w:rPr>
          <w:rFonts w:ascii="Maiandra GD" w:hAnsi="Maiandra GD" w:cs="Arial"/>
          <w:sz w:val="22"/>
          <w:szCs w:val="22"/>
          <w:lang w:val="es-ES"/>
        </w:rPr>
        <w:t xml:space="preserve"> a la capacitación cultural de los est</w:t>
      </w:r>
      <w:r w:rsidR="00CA7551" w:rsidRPr="00B65A82">
        <w:rPr>
          <w:rFonts w:ascii="Maiandra GD" w:hAnsi="Maiandra GD" w:cs="Arial"/>
          <w:sz w:val="22"/>
          <w:szCs w:val="22"/>
          <w:lang w:val="es-ES"/>
        </w:rPr>
        <w:t>udiantes en un mundo cada vez má</w:t>
      </w:r>
      <w:r w:rsidRPr="00B65A82">
        <w:rPr>
          <w:rFonts w:ascii="Maiandra GD" w:hAnsi="Maiandra GD" w:cs="Arial"/>
          <w:sz w:val="22"/>
          <w:szCs w:val="22"/>
          <w:lang w:val="es-ES"/>
        </w:rPr>
        <w:t>s globalizado</w:t>
      </w:r>
      <w:r w:rsidR="00CA7551" w:rsidRPr="00B65A82">
        <w:rPr>
          <w:rFonts w:ascii="Maiandra GD" w:hAnsi="Maiandra GD" w:cs="Arial"/>
          <w:sz w:val="22"/>
          <w:szCs w:val="22"/>
          <w:lang w:val="es-ES"/>
        </w:rPr>
        <w:t>.</w:t>
      </w:r>
    </w:p>
    <w:p w:rsidR="000339D7" w:rsidRPr="00B65A82" w:rsidRDefault="001862C3" w:rsidP="007F4E7F">
      <w:pPr>
        <w:spacing w:before="120" w:line="240" w:lineRule="auto"/>
        <w:jc w:val="both"/>
        <w:rPr>
          <w:rFonts w:ascii="Maiandra GD" w:hAnsi="Maiandra GD" w:cs="Arial"/>
          <w:sz w:val="22"/>
          <w:szCs w:val="22"/>
        </w:rPr>
      </w:pPr>
      <w:r w:rsidRPr="00B65A82">
        <w:rPr>
          <w:rFonts w:ascii="Maiandra GD" w:hAnsi="Maiandra GD" w:cs="Arial"/>
          <w:sz w:val="22"/>
          <w:szCs w:val="22"/>
        </w:rPr>
        <w:t>c) Facilitar</w:t>
      </w:r>
      <w:r w:rsidR="000339D7" w:rsidRPr="00B65A82">
        <w:rPr>
          <w:rFonts w:ascii="Maiandra GD" w:hAnsi="Maiandra GD" w:cs="Arial"/>
          <w:sz w:val="22"/>
          <w:szCs w:val="22"/>
        </w:rPr>
        <w:t xml:space="preserve"> la integración laboral de los estudiantes en el mercado de trabajo</w:t>
      </w:r>
      <w:r w:rsidRPr="00B65A82">
        <w:rPr>
          <w:rFonts w:ascii="Maiandra GD" w:hAnsi="Maiandra GD" w:cs="Arial"/>
          <w:sz w:val="22"/>
          <w:szCs w:val="22"/>
        </w:rPr>
        <w:t>.</w:t>
      </w:r>
    </w:p>
    <w:p w:rsidR="00B64CF9" w:rsidRPr="00B65A82" w:rsidRDefault="00B64CF9" w:rsidP="00B65A82">
      <w:pPr>
        <w:spacing w:line="240" w:lineRule="auto"/>
        <w:jc w:val="both"/>
        <w:rPr>
          <w:rFonts w:ascii="Maiandra GD" w:hAnsi="Maiandra GD" w:cs="Arial"/>
          <w:b/>
          <w:sz w:val="22"/>
          <w:szCs w:val="22"/>
        </w:rPr>
      </w:pPr>
    </w:p>
    <w:p w:rsidR="006900F6" w:rsidRPr="00B65A82" w:rsidRDefault="00F97AC7" w:rsidP="00B65A82">
      <w:pPr>
        <w:spacing w:line="240" w:lineRule="auto"/>
        <w:jc w:val="both"/>
        <w:rPr>
          <w:rFonts w:ascii="Maiandra GD" w:hAnsi="Maiandra GD" w:cs="Arial"/>
          <w:b/>
          <w:sz w:val="22"/>
          <w:szCs w:val="22"/>
        </w:rPr>
      </w:pPr>
      <w:r>
        <w:rPr>
          <w:rFonts w:ascii="Maiandra GD" w:hAnsi="Maiandra GD" w:cs="Arial"/>
          <w:b/>
          <w:sz w:val="22"/>
          <w:szCs w:val="22"/>
        </w:rPr>
        <w:t>SEGUNDA</w:t>
      </w:r>
      <w:r w:rsidR="00110E1B">
        <w:rPr>
          <w:rFonts w:ascii="Maiandra GD" w:hAnsi="Maiandra GD" w:cs="Arial"/>
          <w:b/>
          <w:sz w:val="22"/>
          <w:szCs w:val="22"/>
        </w:rPr>
        <w:t>.-</w:t>
      </w:r>
      <w:r>
        <w:rPr>
          <w:rFonts w:ascii="Maiandra GD" w:hAnsi="Maiandra GD" w:cs="Arial"/>
          <w:b/>
          <w:sz w:val="22"/>
          <w:szCs w:val="22"/>
        </w:rPr>
        <w:t xml:space="preserve"> GESTIÓ</w:t>
      </w:r>
      <w:r w:rsidR="006900F6" w:rsidRPr="00B65A82">
        <w:rPr>
          <w:rFonts w:ascii="Maiandra GD" w:hAnsi="Maiandra GD" w:cs="Arial"/>
          <w:b/>
          <w:sz w:val="22"/>
          <w:szCs w:val="22"/>
        </w:rPr>
        <w:t>N DEL PROGRAMA DE INTERCAMBIO</w:t>
      </w:r>
    </w:p>
    <w:p w:rsidR="00474C7E" w:rsidRPr="00B65A82" w:rsidRDefault="00474C7E" w:rsidP="007F4E7F">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Será responsabilidad de cada universidad establecer los mecanismos de gestión interna para asegurar el buen funcionamiento del intercambio.</w:t>
      </w:r>
    </w:p>
    <w:p w:rsidR="00935EB7" w:rsidRDefault="00935EB7" w:rsidP="00B65A82">
      <w:pPr>
        <w:spacing w:line="240" w:lineRule="auto"/>
        <w:jc w:val="both"/>
        <w:rPr>
          <w:rFonts w:ascii="Maiandra GD" w:hAnsi="Maiandra GD" w:cs="Arial"/>
          <w:sz w:val="22"/>
          <w:szCs w:val="22"/>
          <w:lang w:val="es-ES"/>
        </w:rPr>
      </w:pPr>
    </w:p>
    <w:p w:rsidR="00474C7E" w:rsidRPr="00B65A82" w:rsidRDefault="00474C7E" w:rsidP="00B65A82">
      <w:pPr>
        <w:spacing w:line="240" w:lineRule="auto"/>
        <w:jc w:val="both"/>
        <w:rPr>
          <w:rFonts w:ascii="Maiandra GD" w:hAnsi="Maiandra GD" w:cs="Arial"/>
          <w:sz w:val="22"/>
          <w:szCs w:val="22"/>
          <w:lang w:val="es-ES"/>
        </w:rPr>
      </w:pPr>
      <w:r w:rsidRPr="00B65A82">
        <w:rPr>
          <w:rFonts w:ascii="Maiandra GD" w:hAnsi="Maiandra GD" w:cs="Arial"/>
          <w:sz w:val="22"/>
          <w:szCs w:val="22"/>
          <w:lang w:val="es-ES"/>
        </w:rPr>
        <w:t>En la UMH</w:t>
      </w:r>
      <w:r w:rsidR="00935EB7">
        <w:rPr>
          <w:rFonts w:ascii="Maiandra GD" w:hAnsi="Maiandra GD" w:cs="Arial"/>
          <w:sz w:val="22"/>
          <w:szCs w:val="22"/>
          <w:lang w:val="es-ES"/>
        </w:rPr>
        <w:t>,</w:t>
      </w:r>
      <w:r w:rsidRPr="00B65A82">
        <w:rPr>
          <w:rFonts w:ascii="Maiandra GD" w:hAnsi="Maiandra GD" w:cs="Arial"/>
          <w:sz w:val="22"/>
          <w:szCs w:val="22"/>
          <w:lang w:val="es-ES"/>
        </w:rPr>
        <w:t xml:space="preserve"> la gestión del programa de intercambio la realizará el Servicio de Relaciones Internacionales, Cooperación al Desarrollo y Voluntariado. E-mail: </w:t>
      </w:r>
      <w:hyperlink r:id="rId8" w:history="1">
        <w:r w:rsidRPr="00B65A82">
          <w:rPr>
            <w:rStyle w:val="Hipervnculo"/>
            <w:rFonts w:ascii="Maiandra GD" w:hAnsi="Maiandra GD" w:cs="Arial"/>
            <w:sz w:val="22"/>
            <w:szCs w:val="22"/>
            <w:lang w:val="es-ES"/>
          </w:rPr>
          <w:t>movilidad@umh.es</w:t>
        </w:r>
      </w:hyperlink>
      <w:r w:rsidR="00935EB7">
        <w:rPr>
          <w:rFonts w:ascii="Maiandra GD" w:hAnsi="Maiandra GD" w:cs="Arial"/>
          <w:sz w:val="22"/>
          <w:szCs w:val="22"/>
          <w:lang w:val="es-ES"/>
        </w:rPr>
        <w:t>.</w:t>
      </w:r>
    </w:p>
    <w:p w:rsidR="00562001" w:rsidRDefault="00474C7E" w:rsidP="00B65A82">
      <w:pPr>
        <w:spacing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En la </w:t>
      </w:r>
      <w:r w:rsidR="00935EB7" w:rsidRPr="00935EB7">
        <w:rPr>
          <w:rFonts w:ascii="Maiandra GD" w:hAnsi="Maiandra GD"/>
          <w:i/>
          <w:color w:val="FF0000"/>
          <w:sz w:val="22"/>
          <w:szCs w:val="22"/>
        </w:rPr>
        <w:t>(indicar nombre de la institución)</w:t>
      </w:r>
      <w:r w:rsidR="00935EB7" w:rsidRPr="00935EB7">
        <w:rPr>
          <w:rFonts w:ascii="Maiandra GD" w:hAnsi="Maiandra GD"/>
          <w:sz w:val="22"/>
          <w:szCs w:val="22"/>
        </w:rPr>
        <w:t>,</w:t>
      </w:r>
      <w:r w:rsidRPr="00B65A82">
        <w:rPr>
          <w:rFonts w:ascii="Maiandra GD" w:hAnsi="Maiandra GD" w:cs="Arial"/>
          <w:sz w:val="22"/>
          <w:szCs w:val="22"/>
          <w:lang w:val="es-ES"/>
        </w:rPr>
        <w:t xml:space="preserve"> la gestión del </w:t>
      </w:r>
      <w:r w:rsidR="00935EB7" w:rsidRPr="00B65A82">
        <w:rPr>
          <w:rFonts w:ascii="Maiandra GD" w:hAnsi="Maiandra GD" w:cs="Arial"/>
          <w:sz w:val="22"/>
          <w:szCs w:val="22"/>
          <w:lang w:val="es-ES"/>
        </w:rPr>
        <w:t xml:space="preserve">programa de </w:t>
      </w:r>
      <w:r w:rsidRPr="00B65A82">
        <w:rPr>
          <w:rFonts w:ascii="Maiandra GD" w:hAnsi="Maiandra GD" w:cs="Arial"/>
          <w:sz w:val="22"/>
          <w:szCs w:val="22"/>
          <w:lang w:val="es-ES"/>
        </w:rPr>
        <w:t xml:space="preserve">intercambio la realizará </w:t>
      </w:r>
      <w:r w:rsidRPr="00935EB7">
        <w:rPr>
          <w:rFonts w:ascii="Maiandra GD" w:hAnsi="Maiandra GD" w:cs="Arial"/>
          <w:i/>
          <w:color w:val="FF0000"/>
          <w:sz w:val="22"/>
          <w:szCs w:val="22"/>
          <w:lang w:val="es-ES"/>
        </w:rPr>
        <w:t>(indicar el nombre del Servicio / Unidad</w:t>
      </w:r>
      <w:r w:rsidR="00935EB7">
        <w:rPr>
          <w:rFonts w:ascii="Maiandra GD" w:hAnsi="Maiandra GD" w:cs="Arial"/>
          <w:i/>
          <w:color w:val="FF0000"/>
          <w:sz w:val="22"/>
          <w:szCs w:val="22"/>
          <w:lang w:val="es-ES"/>
        </w:rPr>
        <w:t xml:space="preserve"> y su</w:t>
      </w:r>
      <w:r w:rsidR="006A65F3" w:rsidRPr="00935EB7">
        <w:rPr>
          <w:rFonts w:ascii="Maiandra GD" w:hAnsi="Maiandra GD" w:cs="Arial"/>
          <w:i/>
          <w:color w:val="FF0000"/>
          <w:sz w:val="22"/>
          <w:szCs w:val="22"/>
          <w:lang w:val="es-ES"/>
        </w:rPr>
        <w:t xml:space="preserve"> E-mail)</w:t>
      </w:r>
      <w:r w:rsidR="006A65F3" w:rsidRPr="00B65A82">
        <w:rPr>
          <w:rFonts w:ascii="Maiandra GD" w:hAnsi="Maiandra GD" w:cs="Arial"/>
          <w:sz w:val="22"/>
          <w:szCs w:val="22"/>
          <w:lang w:val="es-ES"/>
        </w:rPr>
        <w:t>.</w:t>
      </w:r>
    </w:p>
    <w:p w:rsidR="00B974A0" w:rsidRDefault="00B974A0" w:rsidP="00B65A82">
      <w:pPr>
        <w:spacing w:line="240" w:lineRule="auto"/>
        <w:jc w:val="both"/>
        <w:rPr>
          <w:rFonts w:ascii="Maiandra GD" w:hAnsi="Maiandra GD" w:cs="Arial"/>
          <w:sz w:val="22"/>
          <w:szCs w:val="22"/>
          <w:lang w:val="es-ES"/>
        </w:rPr>
      </w:pPr>
    </w:p>
    <w:p w:rsidR="00B974A0" w:rsidRPr="00B65A82" w:rsidRDefault="00B974A0" w:rsidP="00B65A82">
      <w:pPr>
        <w:spacing w:line="240" w:lineRule="auto"/>
        <w:jc w:val="both"/>
        <w:rPr>
          <w:rFonts w:ascii="Maiandra GD" w:hAnsi="Maiandra GD" w:cs="Arial"/>
          <w:sz w:val="22"/>
          <w:szCs w:val="22"/>
          <w:lang w:val="es-ES"/>
        </w:rPr>
      </w:pPr>
    </w:p>
    <w:p w:rsidR="000339D7" w:rsidRPr="00B65A82" w:rsidRDefault="00562001" w:rsidP="00B65A82">
      <w:pPr>
        <w:spacing w:line="240" w:lineRule="auto"/>
        <w:jc w:val="both"/>
        <w:outlineLvl w:val="0"/>
        <w:rPr>
          <w:rFonts w:ascii="Maiandra GD" w:hAnsi="Maiandra GD" w:cs="Arial"/>
          <w:b/>
          <w:sz w:val="22"/>
          <w:szCs w:val="22"/>
        </w:rPr>
      </w:pPr>
      <w:r w:rsidRPr="00B65A82">
        <w:rPr>
          <w:rFonts w:ascii="Maiandra GD" w:hAnsi="Maiandra GD" w:cs="Arial"/>
          <w:b/>
          <w:sz w:val="22"/>
          <w:szCs w:val="22"/>
        </w:rPr>
        <w:lastRenderedPageBreak/>
        <w:t>TERCERA</w:t>
      </w:r>
      <w:r w:rsidR="00935EB7">
        <w:rPr>
          <w:rFonts w:ascii="Maiandra GD" w:hAnsi="Maiandra GD" w:cs="Arial"/>
          <w:b/>
          <w:sz w:val="22"/>
          <w:szCs w:val="22"/>
        </w:rPr>
        <w:t>.- PERIODO DE INTERCAMBIO</w:t>
      </w:r>
    </w:p>
    <w:p w:rsidR="000339D7" w:rsidRPr="00B65A82" w:rsidRDefault="000339D7" w:rsidP="007F4E7F">
      <w:pPr>
        <w:spacing w:before="120" w:line="240" w:lineRule="auto"/>
        <w:jc w:val="both"/>
        <w:rPr>
          <w:rFonts w:ascii="Maiandra GD" w:hAnsi="Maiandra GD" w:cs="Arial"/>
          <w:sz w:val="22"/>
          <w:szCs w:val="22"/>
        </w:rPr>
      </w:pPr>
      <w:r w:rsidRPr="00B65A82">
        <w:rPr>
          <w:rFonts w:ascii="Maiandra GD" w:hAnsi="Maiandra GD" w:cs="Arial"/>
          <w:sz w:val="22"/>
          <w:szCs w:val="22"/>
        </w:rPr>
        <w:t>Las partes conformarán los esfuerzos necesarios para promover y estimular el intercambio de estudiantes</w:t>
      </w:r>
      <w:r w:rsidR="00693F76" w:rsidRPr="00BB0E65">
        <w:rPr>
          <w:rFonts w:ascii="Maiandra GD" w:hAnsi="Maiandra GD" w:cs="Arial"/>
          <w:sz w:val="22"/>
          <w:szCs w:val="22"/>
        </w:rPr>
        <w:t>, ya sea virtual, presencial o en formato híbrido,</w:t>
      </w:r>
      <w:r w:rsidRPr="00B65A82">
        <w:rPr>
          <w:rFonts w:ascii="Maiandra GD" w:hAnsi="Maiandra GD" w:cs="Arial"/>
          <w:sz w:val="22"/>
          <w:szCs w:val="22"/>
        </w:rPr>
        <w:t xml:space="preserve"> por un semestre (o cuatrimestre equivalente) o un año académico.</w:t>
      </w:r>
    </w:p>
    <w:p w:rsidR="000339D7" w:rsidRPr="00B65A82" w:rsidRDefault="000339D7" w:rsidP="00B65A82">
      <w:pPr>
        <w:spacing w:line="240" w:lineRule="auto"/>
        <w:jc w:val="both"/>
        <w:rPr>
          <w:rFonts w:ascii="Maiandra GD" w:hAnsi="Maiandra GD" w:cs="Arial"/>
          <w:sz w:val="22"/>
          <w:szCs w:val="22"/>
        </w:rPr>
      </w:pPr>
    </w:p>
    <w:p w:rsidR="000339D7" w:rsidRPr="00B65A82" w:rsidRDefault="00562001" w:rsidP="00B65A82">
      <w:pPr>
        <w:spacing w:line="240" w:lineRule="auto"/>
        <w:jc w:val="both"/>
        <w:outlineLvl w:val="0"/>
        <w:rPr>
          <w:rFonts w:ascii="Maiandra GD" w:hAnsi="Maiandra GD" w:cs="Arial"/>
          <w:b/>
          <w:sz w:val="22"/>
          <w:szCs w:val="22"/>
        </w:rPr>
      </w:pPr>
      <w:r w:rsidRPr="00B65A82">
        <w:rPr>
          <w:rFonts w:ascii="Maiandra GD" w:hAnsi="Maiandra GD" w:cs="Arial"/>
          <w:b/>
          <w:sz w:val="22"/>
          <w:szCs w:val="22"/>
        </w:rPr>
        <w:t>CUARTA</w:t>
      </w:r>
      <w:r w:rsidR="00935EB7">
        <w:rPr>
          <w:rFonts w:ascii="Maiandra GD" w:hAnsi="Maiandra GD" w:cs="Arial"/>
          <w:b/>
          <w:sz w:val="22"/>
          <w:szCs w:val="22"/>
        </w:rPr>
        <w:t>.- OFERTA ACADÉMICA</w:t>
      </w:r>
    </w:p>
    <w:p w:rsidR="00FD2109" w:rsidRPr="00B65A82" w:rsidRDefault="00FD2109" w:rsidP="007F4E7F">
      <w:pPr>
        <w:spacing w:before="120" w:line="240" w:lineRule="auto"/>
        <w:jc w:val="both"/>
        <w:rPr>
          <w:rFonts w:ascii="Maiandra GD" w:hAnsi="Maiandra GD"/>
          <w:sz w:val="22"/>
          <w:szCs w:val="22"/>
          <w:lang w:val="es-ES"/>
        </w:rPr>
      </w:pPr>
      <w:r w:rsidRPr="00B65A82">
        <w:rPr>
          <w:rFonts w:ascii="Maiandra GD" w:hAnsi="Maiandra GD"/>
          <w:sz w:val="22"/>
          <w:szCs w:val="22"/>
          <w:lang w:val="es-ES"/>
        </w:rPr>
        <w:t>Anualmente</w:t>
      </w:r>
      <w:r w:rsidR="00935EB7">
        <w:rPr>
          <w:rFonts w:ascii="Maiandra GD" w:hAnsi="Maiandra GD"/>
          <w:sz w:val="22"/>
          <w:szCs w:val="22"/>
          <w:lang w:val="es-ES"/>
        </w:rPr>
        <w:t>,</w:t>
      </w:r>
      <w:r w:rsidRPr="00B65A82">
        <w:rPr>
          <w:rFonts w:ascii="Maiandra GD" w:hAnsi="Maiandra GD"/>
          <w:sz w:val="22"/>
          <w:szCs w:val="22"/>
          <w:lang w:val="es-ES"/>
        </w:rPr>
        <w:t xml:space="preserve"> las universidades acordarán las titulaciones participantes en el intercambio</w:t>
      </w:r>
      <w:r w:rsidR="00935EB7">
        <w:rPr>
          <w:rFonts w:ascii="Maiandra GD" w:hAnsi="Maiandra GD"/>
          <w:sz w:val="22"/>
          <w:szCs w:val="22"/>
          <w:lang w:val="es-ES"/>
        </w:rPr>
        <w:t>,</w:t>
      </w:r>
      <w:r w:rsidRPr="00B65A82">
        <w:rPr>
          <w:rFonts w:ascii="Maiandra GD" w:hAnsi="Maiandra GD"/>
          <w:sz w:val="22"/>
          <w:szCs w:val="22"/>
          <w:lang w:val="es-ES"/>
        </w:rPr>
        <w:t xml:space="preserve"> de modo que, para ser aceptado en la UMH, el estudiante deberá contar con el Visto Bueno del coordinador de la titulación que desee cursar. En virtud de la reciprocidad en el intercambio de estudiantes, ambas universidades acordarán</w:t>
      </w:r>
      <w:r w:rsidR="00935EB7">
        <w:rPr>
          <w:rFonts w:ascii="Maiandra GD" w:hAnsi="Maiandra GD"/>
          <w:sz w:val="22"/>
          <w:szCs w:val="22"/>
          <w:lang w:val="es-ES"/>
        </w:rPr>
        <w:t>,</w:t>
      </w:r>
      <w:r w:rsidRPr="00B65A82">
        <w:rPr>
          <w:rFonts w:ascii="Maiandra GD" w:hAnsi="Maiandra GD"/>
          <w:sz w:val="22"/>
          <w:szCs w:val="22"/>
          <w:lang w:val="es-ES"/>
        </w:rPr>
        <w:t xml:space="preserve"> además</w:t>
      </w:r>
      <w:r w:rsidR="00935EB7">
        <w:rPr>
          <w:rFonts w:ascii="Maiandra GD" w:hAnsi="Maiandra GD"/>
          <w:sz w:val="22"/>
          <w:szCs w:val="22"/>
          <w:lang w:val="es-ES"/>
        </w:rPr>
        <w:t>,</w:t>
      </w:r>
      <w:r w:rsidRPr="00B65A82">
        <w:rPr>
          <w:rFonts w:ascii="Maiandra GD" w:hAnsi="Maiandra GD"/>
          <w:sz w:val="22"/>
          <w:szCs w:val="22"/>
          <w:lang w:val="es-ES"/>
        </w:rPr>
        <w:t xml:space="preserve"> el número de estudiantes a recibir y enviar en las fechas que fijen las convocatorias de los programas de movilidad.</w:t>
      </w:r>
    </w:p>
    <w:p w:rsidR="00FD2109" w:rsidRPr="00B65A82" w:rsidRDefault="00FD2109" w:rsidP="00B65A82">
      <w:pPr>
        <w:spacing w:line="240" w:lineRule="auto"/>
        <w:jc w:val="both"/>
        <w:outlineLvl w:val="0"/>
        <w:rPr>
          <w:rFonts w:ascii="Maiandra GD" w:hAnsi="Maiandra GD" w:cs="Arial"/>
          <w:b/>
          <w:sz w:val="22"/>
          <w:szCs w:val="22"/>
          <w:lang w:val="es-ES"/>
        </w:rPr>
      </w:pPr>
    </w:p>
    <w:p w:rsidR="00C96566" w:rsidRPr="00B65A82" w:rsidRDefault="00B6635D" w:rsidP="00B65A82">
      <w:pPr>
        <w:spacing w:line="240" w:lineRule="auto"/>
        <w:jc w:val="both"/>
        <w:outlineLvl w:val="0"/>
        <w:rPr>
          <w:rFonts w:ascii="Maiandra GD" w:hAnsi="Maiandra GD" w:cs="Arial"/>
          <w:b/>
          <w:sz w:val="22"/>
          <w:szCs w:val="22"/>
          <w:lang w:val="es-ES"/>
        </w:rPr>
      </w:pPr>
      <w:r w:rsidRPr="00B65A82">
        <w:rPr>
          <w:rFonts w:ascii="Maiandra GD" w:hAnsi="Maiandra GD" w:cs="Arial"/>
          <w:b/>
          <w:sz w:val="22"/>
          <w:szCs w:val="22"/>
          <w:lang w:val="es-ES"/>
        </w:rPr>
        <w:t>Estudiantes</w:t>
      </w:r>
      <w:r w:rsidR="00C96566" w:rsidRPr="00B65A82">
        <w:rPr>
          <w:rFonts w:ascii="Maiandra GD" w:hAnsi="Maiandra GD" w:cs="Arial"/>
          <w:b/>
          <w:sz w:val="22"/>
          <w:szCs w:val="22"/>
          <w:lang w:val="es-ES"/>
        </w:rPr>
        <w:t xml:space="preserve"> de Grado</w:t>
      </w:r>
    </w:p>
    <w:p w:rsidR="0078583C" w:rsidRPr="00B65A82" w:rsidRDefault="0078583C" w:rsidP="007F4E7F">
      <w:pPr>
        <w:spacing w:before="120" w:line="240" w:lineRule="auto"/>
        <w:jc w:val="both"/>
        <w:rPr>
          <w:rFonts w:ascii="Maiandra GD" w:hAnsi="Maiandra GD"/>
          <w:sz w:val="22"/>
          <w:szCs w:val="22"/>
        </w:rPr>
      </w:pPr>
      <w:r w:rsidRPr="00B65A82">
        <w:rPr>
          <w:rFonts w:ascii="Maiandra GD" w:hAnsi="Maiandra GD"/>
          <w:sz w:val="22"/>
          <w:szCs w:val="22"/>
          <w:lang w:val="es-ES"/>
        </w:rPr>
        <w:t>Esta cooperación se llevará a cabo</w:t>
      </w:r>
      <w:r w:rsidR="00852F18" w:rsidRPr="00B65A82">
        <w:rPr>
          <w:rFonts w:ascii="Maiandra GD" w:hAnsi="Maiandra GD"/>
          <w:sz w:val="22"/>
          <w:szCs w:val="22"/>
          <w:lang w:val="es-ES"/>
        </w:rPr>
        <w:t xml:space="preserve"> </w:t>
      </w:r>
      <w:r w:rsidRPr="00B65A82">
        <w:rPr>
          <w:rFonts w:ascii="Maiandra GD" w:hAnsi="Maiandra GD"/>
          <w:sz w:val="22"/>
          <w:szCs w:val="22"/>
          <w:lang w:val="es-ES"/>
        </w:rPr>
        <w:t xml:space="preserve">hasta un máximo de cuatro alumnos de Grado por curso académico, </w:t>
      </w:r>
      <w:r w:rsidRPr="00B65A82">
        <w:rPr>
          <w:rFonts w:ascii="Maiandra GD" w:hAnsi="Maiandra GD"/>
          <w:sz w:val="22"/>
          <w:szCs w:val="22"/>
          <w:lang w:val="es-ES"/>
        </w:rPr>
        <w:t>independientemente de la duración de la estancia.</w:t>
      </w:r>
    </w:p>
    <w:p w:rsidR="00935EB7" w:rsidRDefault="00935EB7" w:rsidP="00B65A82">
      <w:pPr>
        <w:spacing w:line="240" w:lineRule="auto"/>
        <w:jc w:val="both"/>
        <w:rPr>
          <w:rFonts w:ascii="Maiandra GD" w:hAnsi="Maiandra GD"/>
          <w:sz w:val="22"/>
          <w:szCs w:val="22"/>
          <w:lang w:val="es-ES"/>
        </w:rPr>
      </w:pPr>
    </w:p>
    <w:p w:rsidR="00546523" w:rsidRDefault="00546523" w:rsidP="00B65A82">
      <w:pPr>
        <w:spacing w:line="240" w:lineRule="auto"/>
        <w:jc w:val="both"/>
        <w:rPr>
          <w:rFonts w:ascii="Maiandra GD" w:hAnsi="Maiandra GD"/>
          <w:sz w:val="22"/>
          <w:szCs w:val="22"/>
          <w:lang w:val="es-ES"/>
        </w:rPr>
      </w:pPr>
      <w:r w:rsidRPr="00B65A82">
        <w:rPr>
          <w:rFonts w:ascii="Maiandra GD" w:hAnsi="Maiandra GD"/>
          <w:sz w:val="22"/>
          <w:szCs w:val="22"/>
          <w:lang w:val="es-ES"/>
        </w:rPr>
        <w:t>Los estudiantes que superen esta cuota podrán ser aceptados como “estudiantes visitantes”, con el pago de las tasas correspondientes, tal y como consta en la “Normativa sobre la figura del alumno visitante” de la UMH y en la “Normativa</w:t>
      </w:r>
      <w:r w:rsidR="00305446">
        <w:rPr>
          <w:rFonts w:ascii="Maiandra GD" w:hAnsi="Maiandra GD"/>
          <w:sz w:val="22"/>
          <w:szCs w:val="22"/>
          <w:lang w:val="es-ES"/>
        </w:rPr>
        <w:t xml:space="preserve"> </w:t>
      </w:r>
      <w:r w:rsidR="00305446" w:rsidRPr="00935EB7">
        <w:rPr>
          <w:rFonts w:ascii="Maiandra GD" w:hAnsi="Maiandra GD"/>
          <w:i/>
          <w:color w:val="FF0000"/>
          <w:sz w:val="22"/>
          <w:szCs w:val="22"/>
          <w:lang w:val="es-ES"/>
        </w:rPr>
        <w:t>(indicar normativa)</w:t>
      </w:r>
      <w:r w:rsidRPr="00B65A82">
        <w:rPr>
          <w:rFonts w:ascii="Maiandra GD" w:hAnsi="Maiandra GD"/>
          <w:sz w:val="22"/>
          <w:szCs w:val="22"/>
          <w:lang w:val="es-ES"/>
        </w:rPr>
        <w:t>”</w:t>
      </w:r>
      <w:r w:rsidR="00935EB7">
        <w:rPr>
          <w:rFonts w:ascii="Maiandra GD" w:hAnsi="Maiandra GD"/>
          <w:sz w:val="22"/>
          <w:szCs w:val="22"/>
          <w:lang w:val="es-ES"/>
        </w:rPr>
        <w:t xml:space="preserve"> </w:t>
      </w:r>
      <w:r w:rsidRPr="00B65A82">
        <w:rPr>
          <w:rFonts w:ascii="Maiandra GD" w:hAnsi="Maiandra GD"/>
          <w:sz w:val="22"/>
          <w:szCs w:val="22"/>
          <w:lang w:val="es-ES"/>
        </w:rPr>
        <w:t xml:space="preserve">de la </w:t>
      </w:r>
      <w:r w:rsidR="00935EB7" w:rsidRPr="00935EB7">
        <w:rPr>
          <w:rFonts w:ascii="Maiandra GD" w:hAnsi="Maiandra GD"/>
          <w:i/>
          <w:color w:val="FF0000"/>
          <w:sz w:val="22"/>
          <w:szCs w:val="22"/>
          <w:lang w:val="es-ES"/>
        </w:rPr>
        <w:t xml:space="preserve">(indicar </w:t>
      </w:r>
      <w:r w:rsidR="00935EB7">
        <w:rPr>
          <w:rFonts w:ascii="Maiandra GD" w:hAnsi="Maiandra GD"/>
          <w:i/>
          <w:color w:val="FF0000"/>
          <w:sz w:val="22"/>
          <w:szCs w:val="22"/>
          <w:lang w:val="es-ES"/>
        </w:rPr>
        <w:t>nombre</w:t>
      </w:r>
      <w:r w:rsidR="00935EB7" w:rsidRPr="00935EB7">
        <w:rPr>
          <w:rFonts w:ascii="Maiandra GD" w:hAnsi="Maiandra GD"/>
          <w:i/>
          <w:color w:val="FF0000"/>
          <w:sz w:val="22"/>
          <w:szCs w:val="22"/>
          <w:lang w:val="es-ES"/>
        </w:rPr>
        <w:t xml:space="preserve"> de la institución</w:t>
      </w:r>
      <w:r w:rsidR="006A65F3" w:rsidRPr="00935EB7">
        <w:rPr>
          <w:rFonts w:ascii="Maiandra GD" w:hAnsi="Maiandra GD"/>
          <w:i/>
          <w:color w:val="FF0000"/>
          <w:sz w:val="22"/>
          <w:szCs w:val="22"/>
          <w:lang w:val="es-ES"/>
        </w:rPr>
        <w:t>)</w:t>
      </w:r>
      <w:r w:rsidR="006A65F3" w:rsidRPr="00B65A82">
        <w:rPr>
          <w:rFonts w:ascii="Maiandra GD" w:hAnsi="Maiandra GD"/>
          <w:sz w:val="22"/>
          <w:szCs w:val="22"/>
          <w:lang w:val="es-ES"/>
        </w:rPr>
        <w:t>.</w:t>
      </w:r>
    </w:p>
    <w:p w:rsidR="00935EB7" w:rsidRPr="00B65A82" w:rsidRDefault="00935EB7" w:rsidP="00B65A82">
      <w:pPr>
        <w:spacing w:line="240" w:lineRule="auto"/>
        <w:jc w:val="both"/>
        <w:rPr>
          <w:rFonts w:ascii="Maiandra GD" w:hAnsi="Maiandra GD"/>
          <w:sz w:val="22"/>
          <w:szCs w:val="22"/>
          <w:lang w:val="es-ES"/>
        </w:rPr>
      </w:pPr>
    </w:p>
    <w:p w:rsidR="007B0E1B" w:rsidRPr="00B65A82" w:rsidRDefault="007B0E1B" w:rsidP="00B65A82">
      <w:pPr>
        <w:spacing w:line="240" w:lineRule="auto"/>
        <w:jc w:val="both"/>
        <w:rPr>
          <w:rFonts w:ascii="Maiandra GD" w:hAnsi="Maiandra GD"/>
          <w:sz w:val="22"/>
          <w:szCs w:val="22"/>
          <w:shd w:val="clear" w:color="auto" w:fill="FFFF00"/>
          <w:lang w:val="es-ES"/>
        </w:rPr>
      </w:pPr>
      <w:r w:rsidRPr="00B65A82">
        <w:rPr>
          <w:rFonts w:ascii="Maiandra GD" w:hAnsi="Maiandra GD"/>
          <w:sz w:val="22"/>
          <w:szCs w:val="22"/>
          <w:lang w:val="es-ES"/>
        </w:rPr>
        <w:t>Las solicitudes de este tipo se analizarán personalizadamente con el acuerdo por parte de ambas universidades.</w:t>
      </w:r>
    </w:p>
    <w:p w:rsidR="00F67AD5" w:rsidRPr="00B65A82" w:rsidRDefault="00F67AD5" w:rsidP="00B65A82">
      <w:pPr>
        <w:spacing w:line="240" w:lineRule="auto"/>
        <w:jc w:val="both"/>
        <w:rPr>
          <w:rFonts w:ascii="Maiandra GD" w:hAnsi="Maiandra GD"/>
          <w:sz w:val="22"/>
          <w:szCs w:val="22"/>
          <w:lang w:val="es-ES"/>
        </w:rPr>
      </w:pPr>
    </w:p>
    <w:p w:rsidR="001365AE" w:rsidRPr="00B65A82" w:rsidRDefault="00B6635D" w:rsidP="00B65A82">
      <w:pPr>
        <w:spacing w:line="240" w:lineRule="auto"/>
        <w:jc w:val="both"/>
        <w:rPr>
          <w:rFonts w:ascii="Maiandra GD" w:hAnsi="Maiandra GD"/>
          <w:b/>
          <w:bCs/>
          <w:sz w:val="22"/>
          <w:szCs w:val="22"/>
          <w:lang w:val="es-ES"/>
        </w:rPr>
      </w:pPr>
      <w:r w:rsidRPr="00B65A82">
        <w:rPr>
          <w:rFonts w:ascii="Maiandra GD" w:hAnsi="Maiandra GD"/>
          <w:b/>
          <w:bCs/>
          <w:sz w:val="22"/>
          <w:szCs w:val="22"/>
          <w:lang w:val="es-ES"/>
        </w:rPr>
        <w:t>Estudiantes</w:t>
      </w:r>
      <w:r w:rsidR="001365AE" w:rsidRPr="00B65A82">
        <w:rPr>
          <w:rFonts w:ascii="Maiandra GD" w:hAnsi="Maiandra GD"/>
          <w:b/>
          <w:bCs/>
          <w:sz w:val="22"/>
          <w:szCs w:val="22"/>
          <w:lang w:val="es-ES"/>
        </w:rPr>
        <w:t xml:space="preserve"> de Postgrado</w:t>
      </w:r>
    </w:p>
    <w:p w:rsidR="007B0E1B" w:rsidRPr="00B65A82" w:rsidRDefault="007B0E1B" w:rsidP="007F4E7F">
      <w:pPr>
        <w:spacing w:before="120" w:line="240" w:lineRule="auto"/>
        <w:jc w:val="both"/>
        <w:rPr>
          <w:rFonts w:ascii="Maiandra GD" w:hAnsi="Maiandra GD"/>
          <w:sz w:val="22"/>
          <w:szCs w:val="22"/>
          <w:lang w:val="es-ES"/>
        </w:rPr>
      </w:pPr>
      <w:r w:rsidRPr="00B65A82">
        <w:rPr>
          <w:rFonts w:ascii="Maiandra GD" w:hAnsi="Maiandra GD"/>
          <w:sz w:val="22"/>
          <w:szCs w:val="22"/>
          <w:lang w:val="es-ES"/>
        </w:rPr>
        <w:t xml:space="preserve">Esta cooperación requerirá la reciprocidad en el intercambio. En caso contrario, los estudiantes </w:t>
      </w:r>
      <w:r w:rsidRPr="00B65A82">
        <w:rPr>
          <w:rFonts w:ascii="Maiandra GD" w:hAnsi="Maiandra GD"/>
          <w:sz w:val="22"/>
          <w:szCs w:val="22"/>
          <w:lang w:val="es-ES"/>
        </w:rPr>
        <w:t>de la</w:t>
      </w:r>
      <w:r w:rsidR="006A65F3" w:rsidRPr="00B65A82">
        <w:rPr>
          <w:rFonts w:ascii="Maiandra GD" w:hAnsi="Maiandra GD"/>
          <w:sz w:val="22"/>
          <w:szCs w:val="22"/>
          <w:lang w:val="es-ES"/>
        </w:rPr>
        <w:t xml:space="preserve"> </w:t>
      </w:r>
      <w:r w:rsidR="00935EB7" w:rsidRPr="00935EB7">
        <w:rPr>
          <w:rFonts w:ascii="Maiandra GD" w:hAnsi="Maiandra GD"/>
          <w:i/>
          <w:color w:val="FF0000"/>
          <w:sz w:val="22"/>
          <w:szCs w:val="22"/>
          <w:lang w:val="es-ES"/>
        </w:rPr>
        <w:t xml:space="preserve">(indicar </w:t>
      </w:r>
      <w:r w:rsidR="00935EB7">
        <w:rPr>
          <w:rFonts w:ascii="Maiandra GD" w:hAnsi="Maiandra GD"/>
          <w:i/>
          <w:color w:val="FF0000"/>
          <w:sz w:val="22"/>
          <w:szCs w:val="22"/>
          <w:lang w:val="es-ES"/>
        </w:rPr>
        <w:t>nombre</w:t>
      </w:r>
      <w:r w:rsidR="00935EB7" w:rsidRPr="00935EB7">
        <w:rPr>
          <w:rFonts w:ascii="Maiandra GD" w:hAnsi="Maiandra GD"/>
          <w:i/>
          <w:color w:val="FF0000"/>
          <w:sz w:val="22"/>
          <w:szCs w:val="22"/>
          <w:lang w:val="es-ES"/>
        </w:rPr>
        <w:t xml:space="preserve"> de la institución</w:t>
      </w:r>
      <w:r w:rsidR="00305446">
        <w:rPr>
          <w:rFonts w:ascii="Maiandra GD" w:hAnsi="Maiandra GD"/>
          <w:i/>
          <w:color w:val="FF0000"/>
          <w:sz w:val="22"/>
          <w:szCs w:val="22"/>
          <w:lang w:val="es-ES"/>
        </w:rPr>
        <w:t>)</w:t>
      </w:r>
      <w:r w:rsidR="006A65F3" w:rsidRPr="00B65A82">
        <w:rPr>
          <w:rFonts w:ascii="Maiandra GD" w:hAnsi="Maiandra GD"/>
          <w:sz w:val="22"/>
          <w:szCs w:val="22"/>
          <w:lang w:val="es-ES"/>
        </w:rPr>
        <w:t xml:space="preserve"> </w:t>
      </w:r>
      <w:r w:rsidRPr="00B65A82">
        <w:rPr>
          <w:rFonts w:ascii="Maiandra GD" w:hAnsi="Maiandra GD"/>
          <w:sz w:val="22"/>
          <w:szCs w:val="22"/>
          <w:lang w:val="es-ES"/>
        </w:rPr>
        <w:t>p</w:t>
      </w:r>
      <w:r w:rsidRPr="00B65A82">
        <w:rPr>
          <w:rFonts w:ascii="Maiandra GD" w:hAnsi="Maiandra GD"/>
          <w:sz w:val="22"/>
          <w:szCs w:val="22"/>
          <w:lang w:val="es-ES"/>
        </w:rPr>
        <w:t xml:space="preserve">odrán ser aceptados </w:t>
      </w:r>
      <w:r w:rsidRPr="00B65A82">
        <w:rPr>
          <w:rFonts w:ascii="Maiandra GD" w:hAnsi="Maiandra GD"/>
          <w:sz w:val="22"/>
          <w:szCs w:val="22"/>
          <w:lang w:val="es-ES"/>
        </w:rPr>
        <w:t xml:space="preserve">como “estudiantes visitantes” </w:t>
      </w:r>
      <w:r w:rsidRPr="00B65A82">
        <w:rPr>
          <w:rFonts w:ascii="Maiandra GD" w:hAnsi="Maiandra GD"/>
          <w:sz w:val="22"/>
          <w:szCs w:val="22"/>
          <w:lang w:val="es-ES"/>
        </w:rPr>
        <w:t>con el pago de las tasas correspondientes</w:t>
      </w:r>
      <w:r w:rsidRPr="00B65A82">
        <w:rPr>
          <w:rFonts w:ascii="Maiandra GD" w:hAnsi="Maiandra GD"/>
          <w:sz w:val="22"/>
          <w:szCs w:val="22"/>
          <w:lang w:val="es-ES"/>
        </w:rPr>
        <w:t>, tal y como consta en la “Normativa sobre la figura del alumno visitante” de la UMH,</w:t>
      </w:r>
      <w:r w:rsidRPr="00B65A82">
        <w:rPr>
          <w:rFonts w:ascii="Maiandra GD" w:hAnsi="Maiandra GD"/>
          <w:sz w:val="22"/>
          <w:szCs w:val="22"/>
          <w:lang w:val="es-ES"/>
        </w:rPr>
        <w:t xml:space="preserve"> </w:t>
      </w:r>
      <w:r w:rsidRPr="00B65A82">
        <w:rPr>
          <w:rFonts w:ascii="Maiandra GD" w:hAnsi="Maiandra GD"/>
          <w:sz w:val="22"/>
          <w:szCs w:val="22"/>
          <w:lang w:val="es-ES"/>
        </w:rPr>
        <w:t>con</w:t>
      </w:r>
      <w:r w:rsidRPr="00B65A82">
        <w:rPr>
          <w:rFonts w:ascii="Maiandra GD" w:hAnsi="Maiandra GD"/>
          <w:sz w:val="22"/>
          <w:szCs w:val="22"/>
          <w:lang w:val="es-ES"/>
        </w:rPr>
        <w:t xml:space="preserve"> el Visto Bueno del Director del </w:t>
      </w:r>
      <w:r w:rsidRPr="00B65A82">
        <w:rPr>
          <w:rFonts w:ascii="Maiandra GD" w:hAnsi="Maiandra GD"/>
          <w:sz w:val="22"/>
          <w:szCs w:val="22"/>
          <w:lang w:val="es-ES"/>
        </w:rPr>
        <w:t>programa de posgrado</w:t>
      </w:r>
      <w:r w:rsidRPr="00B65A82">
        <w:rPr>
          <w:rFonts w:ascii="Maiandra GD" w:hAnsi="Maiandra GD"/>
          <w:sz w:val="22"/>
          <w:szCs w:val="22"/>
          <w:lang w:val="es-ES"/>
        </w:rPr>
        <w:t xml:space="preserve"> seleccionado. Las solicitudes </w:t>
      </w:r>
      <w:r w:rsidRPr="00B65A82">
        <w:rPr>
          <w:rFonts w:ascii="Maiandra GD" w:hAnsi="Maiandra GD"/>
          <w:sz w:val="22"/>
          <w:szCs w:val="22"/>
          <w:lang w:val="es-ES"/>
        </w:rPr>
        <w:t xml:space="preserve">de </w:t>
      </w:r>
      <w:r w:rsidRPr="00B65A82">
        <w:rPr>
          <w:rFonts w:ascii="Maiandra GD" w:hAnsi="Maiandra GD"/>
          <w:sz w:val="22"/>
          <w:szCs w:val="22"/>
          <w:lang w:val="es-ES"/>
        </w:rPr>
        <w:t>este tipo se analizarán personalizadamente con el acuerdo por parte de ambas universidades.</w:t>
      </w:r>
    </w:p>
    <w:p w:rsidR="00B64CF9" w:rsidRPr="00B65A82" w:rsidRDefault="00B64CF9" w:rsidP="00B65A82">
      <w:pPr>
        <w:spacing w:line="240" w:lineRule="auto"/>
        <w:jc w:val="both"/>
        <w:outlineLvl w:val="0"/>
        <w:rPr>
          <w:rFonts w:ascii="Maiandra GD" w:hAnsi="Maiandra GD" w:cs="Arial"/>
          <w:b/>
          <w:sz w:val="22"/>
          <w:szCs w:val="22"/>
          <w:lang w:val="es-ES"/>
        </w:rPr>
      </w:pPr>
    </w:p>
    <w:p w:rsidR="001862C3" w:rsidRPr="00B65A82" w:rsidRDefault="00562001" w:rsidP="00B65A82">
      <w:pPr>
        <w:spacing w:line="240" w:lineRule="auto"/>
        <w:jc w:val="both"/>
        <w:outlineLvl w:val="0"/>
        <w:rPr>
          <w:rFonts w:ascii="Maiandra GD" w:hAnsi="Maiandra GD" w:cs="Arial"/>
          <w:b/>
          <w:sz w:val="22"/>
          <w:szCs w:val="22"/>
          <w:lang w:val="es-ES"/>
        </w:rPr>
      </w:pPr>
      <w:r w:rsidRPr="00B65A82">
        <w:rPr>
          <w:rFonts w:ascii="Maiandra GD" w:hAnsi="Maiandra GD" w:cs="Arial"/>
          <w:b/>
          <w:sz w:val="22"/>
          <w:szCs w:val="22"/>
          <w:lang w:val="es-ES"/>
        </w:rPr>
        <w:t>QUINTA</w:t>
      </w:r>
      <w:r w:rsidR="000339D7" w:rsidRPr="00B65A82">
        <w:rPr>
          <w:rFonts w:ascii="Maiandra GD" w:hAnsi="Maiandra GD" w:cs="Arial"/>
          <w:b/>
          <w:sz w:val="22"/>
          <w:szCs w:val="22"/>
          <w:lang w:val="es-ES"/>
        </w:rPr>
        <w:t>.- REQUISITOS</w:t>
      </w:r>
      <w:r w:rsidR="00457D6D" w:rsidRPr="00B65A82">
        <w:rPr>
          <w:rFonts w:ascii="Maiandra GD" w:hAnsi="Maiandra GD" w:cs="Arial"/>
          <w:b/>
          <w:sz w:val="22"/>
          <w:szCs w:val="22"/>
          <w:lang w:val="es-ES"/>
        </w:rPr>
        <w:t xml:space="preserve"> </w:t>
      </w:r>
      <w:r w:rsidR="001862C3" w:rsidRPr="00B65A82">
        <w:rPr>
          <w:rFonts w:ascii="Maiandra GD" w:hAnsi="Maiandra GD" w:cs="Arial"/>
          <w:b/>
          <w:sz w:val="22"/>
          <w:szCs w:val="22"/>
          <w:lang w:val="es-ES"/>
        </w:rPr>
        <w:t xml:space="preserve">DE LOS </w:t>
      </w:r>
      <w:r w:rsidR="00457D6D" w:rsidRPr="00B65A82">
        <w:rPr>
          <w:rFonts w:ascii="Maiandra GD" w:hAnsi="Maiandra GD" w:cs="Arial"/>
          <w:b/>
          <w:sz w:val="22"/>
          <w:szCs w:val="22"/>
          <w:lang w:val="es-ES"/>
        </w:rPr>
        <w:t>ALUMNOS</w:t>
      </w:r>
    </w:p>
    <w:p w:rsidR="001862C3" w:rsidRPr="00B65A82" w:rsidRDefault="001862C3" w:rsidP="007F4E7F">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Los estudiantes participantes en el intercambio deberán:</w:t>
      </w:r>
    </w:p>
    <w:p w:rsidR="000339D7" w:rsidRPr="00B65A82" w:rsidRDefault="000339D7" w:rsidP="00BB0E65">
      <w:pPr>
        <w:numPr>
          <w:ilvl w:val="0"/>
          <w:numId w:val="3"/>
        </w:numPr>
        <w:spacing w:line="240" w:lineRule="auto"/>
        <w:jc w:val="both"/>
        <w:rPr>
          <w:rFonts w:ascii="Maiandra GD" w:hAnsi="Maiandra GD" w:cs="Arial"/>
          <w:b/>
          <w:sz w:val="22"/>
          <w:szCs w:val="22"/>
        </w:rPr>
      </w:pPr>
      <w:r w:rsidRPr="00B65A82">
        <w:rPr>
          <w:rFonts w:ascii="Maiandra GD" w:hAnsi="Maiandra GD" w:cs="Arial"/>
          <w:sz w:val="22"/>
          <w:szCs w:val="22"/>
        </w:rPr>
        <w:t>Estar inscrito</w:t>
      </w:r>
      <w:r w:rsidR="001862C3" w:rsidRPr="00B65A82">
        <w:rPr>
          <w:rFonts w:ascii="Maiandra GD" w:hAnsi="Maiandra GD" w:cs="Arial"/>
          <w:sz w:val="22"/>
          <w:szCs w:val="22"/>
        </w:rPr>
        <w:t>s</w:t>
      </w:r>
      <w:r w:rsidRPr="00B65A82">
        <w:rPr>
          <w:rFonts w:ascii="Maiandra GD" w:hAnsi="Maiandra GD" w:cs="Arial"/>
          <w:sz w:val="22"/>
          <w:szCs w:val="22"/>
        </w:rPr>
        <w:t xml:space="preserve"> en la universidad de origen.</w:t>
      </w:r>
    </w:p>
    <w:p w:rsidR="00683CAD" w:rsidRPr="00B65A82" w:rsidRDefault="00C96566" w:rsidP="00BB0E65">
      <w:pPr>
        <w:widowControl/>
        <w:numPr>
          <w:ilvl w:val="0"/>
          <w:numId w:val="3"/>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Pagar las tasas de matrí</w:t>
      </w:r>
      <w:r w:rsidR="00CA7551" w:rsidRPr="00B65A82">
        <w:rPr>
          <w:rFonts w:ascii="Maiandra GD" w:hAnsi="Maiandra GD" w:cs="Arial"/>
          <w:sz w:val="22"/>
          <w:szCs w:val="22"/>
          <w:lang w:val="es-ES"/>
        </w:rPr>
        <w:t>cula en la universidad de o</w:t>
      </w:r>
      <w:r w:rsidR="000339D7" w:rsidRPr="00B65A82">
        <w:rPr>
          <w:rFonts w:ascii="Maiandra GD" w:hAnsi="Maiandra GD" w:cs="Arial"/>
          <w:sz w:val="22"/>
          <w:szCs w:val="22"/>
          <w:lang w:val="es-ES"/>
        </w:rPr>
        <w:t>rigen</w:t>
      </w:r>
      <w:r w:rsidR="00457D6D" w:rsidRPr="00B65A82">
        <w:rPr>
          <w:rFonts w:ascii="Maiandra GD" w:hAnsi="Maiandra GD" w:cs="Arial"/>
          <w:sz w:val="22"/>
          <w:szCs w:val="22"/>
          <w:lang w:val="es-ES"/>
        </w:rPr>
        <w:t xml:space="preserve">. </w:t>
      </w:r>
      <w:r w:rsidR="00683CAD" w:rsidRPr="00B65A82">
        <w:rPr>
          <w:rFonts w:ascii="Maiandra GD" w:hAnsi="Maiandra GD" w:cs="Arial"/>
          <w:sz w:val="22"/>
          <w:szCs w:val="22"/>
          <w:lang w:val="es-ES"/>
        </w:rPr>
        <w:t>En el caso de estudiantes de postgrado, estarán exentos de pagar tasas en la universidad de destino</w:t>
      </w:r>
      <w:r w:rsidR="00935EB7">
        <w:rPr>
          <w:rFonts w:ascii="Maiandra GD" w:hAnsi="Maiandra GD" w:cs="Arial"/>
          <w:sz w:val="22"/>
          <w:szCs w:val="22"/>
          <w:lang w:val="es-ES"/>
        </w:rPr>
        <w:t>,</w:t>
      </w:r>
      <w:r w:rsidR="00683CAD" w:rsidRPr="00B65A82">
        <w:rPr>
          <w:rFonts w:ascii="Maiandra GD" w:hAnsi="Maiandra GD" w:cs="Arial"/>
          <w:sz w:val="22"/>
          <w:szCs w:val="22"/>
          <w:lang w:val="es-ES"/>
        </w:rPr>
        <w:t xml:space="preserve"> siempre que exista reciprocidad en el número de estudiantes participantes en el intercambio.</w:t>
      </w:r>
    </w:p>
    <w:p w:rsidR="000339D7" w:rsidRPr="00B65A82" w:rsidRDefault="000339D7" w:rsidP="00BB0E65">
      <w:pPr>
        <w:widowControl/>
        <w:numPr>
          <w:ilvl w:val="0"/>
          <w:numId w:val="3"/>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Firmar un acuerdo de aprendizaje</w:t>
      </w:r>
      <w:r w:rsidR="00CA67EF" w:rsidRPr="00B65A82">
        <w:rPr>
          <w:rFonts w:ascii="Maiandra GD" w:hAnsi="Maiandra GD" w:cs="Arial"/>
          <w:sz w:val="22"/>
          <w:szCs w:val="22"/>
          <w:lang w:val="es-ES"/>
        </w:rPr>
        <w:t>,</w:t>
      </w:r>
      <w:r w:rsidRPr="00B65A82">
        <w:rPr>
          <w:rFonts w:ascii="Maiandra GD" w:hAnsi="Maiandra GD" w:cs="Arial"/>
          <w:sz w:val="22"/>
          <w:szCs w:val="22"/>
          <w:lang w:val="es-ES"/>
        </w:rPr>
        <w:t xml:space="preserve"> </w:t>
      </w:r>
      <w:r w:rsidR="00CA67EF" w:rsidRPr="00B65A82">
        <w:rPr>
          <w:rFonts w:ascii="Maiandra GD" w:hAnsi="Maiandra GD" w:cs="Arial"/>
          <w:sz w:val="22"/>
          <w:szCs w:val="22"/>
          <w:lang w:val="es-ES"/>
        </w:rPr>
        <w:t>a través d</w:t>
      </w:r>
      <w:r w:rsidRPr="00B65A82">
        <w:rPr>
          <w:rFonts w:ascii="Maiandra GD" w:hAnsi="Maiandra GD" w:cs="Arial"/>
          <w:sz w:val="22"/>
          <w:szCs w:val="22"/>
          <w:lang w:val="es-ES"/>
        </w:rPr>
        <w:t xml:space="preserve">el organismo encargado en cada una de las </w:t>
      </w:r>
      <w:r w:rsidR="00CA7551" w:rsidRPr="00B65A82">
        <w:rPr>
          <w:rFonts w:ascii="Maiandra GD" w:hAnsi="Maiandra GD" w:cs="Arial"/>
          <w:sz w:val="22"/>
          <w:szCs w:val="22"/>
          <w:lang w:val="es-ES"/>
        </w:rPr>
        <w:t>u</w:t>
      </w:r>
      <w:r w:rsidRPr="00B65A82">
        <w:rPr>
          <w:rFonts w:ascii="Maiandra GD" w:hAnsi="Maiandra GD" w:cs="Arial"/>
          <w:sz w:val="22"/>
          <w:szCs w:val="22"/>
          <w:lang w:val="es-ES"/>
        </w:rPr>
        <w:t>niversidades</w:t>
      </w:r>
      <w:r w:rsidR="00CA67EF" w:rsidRPr="00B65A82">
        <w:rPr>
          <w:rFonts w:ascii="Maiandra GD" w:hAnsi="Maiandra GD" w:cs="Arial"/>
          <w:sz w:val="22"/>
          <w:szCs w:val="22"/>
          <w:lang w:val="es-ES"/>
        </w:rPr>
        <w:t>,</w:t>
      </w:r>
      <w:r w:rsidRPr="00B65A82">
        <w:rPr>
          <w:rFonts w:ascii="Maiandra GD" w:hAnsi="Maiandra GD" w:cs="Arial"/>
          <w:sz w:val="22"/>
          <w:szCs w:val="22"/>
          <w:lang w:val="es-ES"/>
        </w:rPr>
        <w:t xml:space="preserve"> en el que se especifique</w:t>
      </w:r>
      <w:r w:rsidR="00CA67EF" w:rsidRPr="00B65A82">
        <w:rPr>
          <w:rFonts w:ascii="Maiandra GD" w:hAnsi="Maiandra GD" w:cs="Arial"/>
          <w:sz w:val="22"/>
          <w:szCs w:val="22"/>
          <w:lang w:val="es-ES"/>
        </w:rPr>
        <w:t>n</w:t>
      </w:r>
      <w:r w:rsidRPr="00B65A82">
        <w:rPr>
          <w:rFonts w:ascii="Maiandra GD" w:hAnsi="Maiandra GD" w:cs="Arial"/>
          <w:sz w:val="22"/>
          <w:szCs w:val="22"/>
          <w:lang w:val="es-ES"/>
        </w:rPr>
        <w:t xml:space="preserve"> las asignaturas a cursar </w:t>
      </w:r>
      <w:r w:rsidR="00CA7551" w:rsidRPr="00B65A82">
        <w:rPr>
          <w:rFonts w:ascii="Maiandra GD" w:hAnsi="Maiandra GD" w:cs="Arial"/>
          <w:sz w:val="22"/>
          <w:szCs w:val="22"/>
          <w:lang w:val="es-ES"/>
        </w:rPr>
        <w:t>en la u</w:t>
      </w:r>
      <w:r w:rsidRPr="00B65A82">
        <w:rPr>
          <w:rFonts w:ascii="Maiandra GD" w:hAnsi="Maiandra GD" w:cs="Arial"/>
          <w:sz w:val="22"/>
          <w:szCs w:val="22"/>
          <w:lang w:val="es-ES"/>
        </w:rPr>
        <w:t>niversidad</w:t>
      </w:r>
      <w:r w:rsidR="00CA67EF" w:rsidRPr="00B65A82">
        <w:rPr>
          <w:rFonts w:ascii="Maiandra GD" w:hAnsi="Maiandra GD" w:cs="Arial"/>
          <w:sz w:val="22"/>
          <w:szCs w:val="22"/>
          <w:lang w:val="es-ES"/>
        </w:rPr>
        <w:t xml:space="preserve"> de </w:t>
      </w:r>
      <w:r w:rsidR="00CA7551" w:rsidRPr="00B65A82">
        <w:rPr>
          <w:rFonts w:ascii="Maiandra GD" w:hAnsi="Maiandra GD" w:cs="Arial"/>
          <w:sz w:val="22"/>
          <w:szCs w:val="22"/>
          <w:lang w:val="es-ES"/>
        </w:rPr>
        <w:t>d</w:t>
      </w:r>
      <w:r w:rsidRPr="00B65A82">
        <w:rPr>
          <w:rFonts w:ascii="Maiandra GD" w:hAnsi="Maiandra GD" w:cs="Arial"/>
          <w:sz w:val="22"/>
          <w:szCs w:val="22"/>
          <w:lang w:val="es-ES"/>
        </w:rPr>
        <w:t xml:space="preserve">estino y que serán aceptadas como válidas en la </w:t>
      </w:r>
      <w:r w:rsidR="00CA7551" w:rsidRPr="00B65A82">
        <w:rPr>
          <w:rFonts w:ascii="Maiandra GD" w:hAnsi="Maiandra GD" w:cs="Arial"/>
          <w:sz w:val="22"/>
          <w:szCs w:val="22"/>
          <w:lang w:val="es-ES"/>
        </w:rPr>
        <w:t>u</w:t>
      </w:r>
      <w:r w:rsidRPr="00B65A82">
        <w:rPr>
          <w:rFonts w:ascii="Maiandra GD" w:hAnsi="Maiandra GD" w:cs="Arial"/>
          <w:sz w:val="22"/>
          <w:szCs w:val="22"/>
          <w:lang w:val="es-ES"/>
        </w:rPr>
        <w:t>niversidad</w:t>
      </w:r>
      <w:r w:rsidR="00CA67EF" w:rsidRPr="00B65A82">
        <w:rPr>
          <w:rFonts w:ascii="Maiandra GD" w:hAnsi="Maiandra GD" w:cs="Arial"/>
          <w:sz w:val="22"/>
          <w:szCs w:val="22"/>
          <w:lang w:val="es-ES"/>
        </w:rPr>
        <w:t xml:space="preserve"> de </w:t>
      </w:r>
      <w:r w:rsidR="00CA7551" w:rsidRPr="00B65A82">
        <w:rPr>
          <w:rFonts w:ascii="Maiandra GD" w:hAnsi="Maiandra GD" w:cs="Arial"/>
          <w:sz w:val="22"/>
          <w:szCs w:val="22"/>
          <w:lang w:val="es-ES"/>
        </w:rPr>
        <w:t>o</w:t>
      </w:r>
      <w:r w:rsidR="00D949F3" w:rsidRPr="00B65A82">
        <w:rPr>
          <w:rFonts w:ascii="Maiandra GD" w:hAnsi="Maiandra GD" w:cs="Arial"/>
          <w:sz w:val="22"/>
          <w:szCs w:val="22"/>
          <w:lang w:val="es-ES"/>
        </w:rPr>
        <w:t>rigen.</w:t>
      </w:r>
    </w:p>
    <w:p w:rsidR="00305446" w:rsidRDefault="00305446" w:rsidP="00B65A82">
      <w:pPr>
        <w:widowControl/>
        <w:spacing w:line="240" w:lineRule="auto"/>
        <w:jc w:val="both"/>
        <w:rPr>
          <w:rFonts w:ascii="Maiandra GD" w:hAnsi="Maiandra GD" w:cs="Arial"/>
          <w:sz w:val="22"/>
          <w:szCs w:val="22"/>
          <w:lang w:val="es-ES"/>
        </w:rPr>
      </w:pPr>
    </w:p>
    <w:p w:rsidR="00457D6D" w:rsidRPr="00B65A82" w:rsidRDefault="002C04E9" w:rsidP="00B65A82">
      <w:pPr>
        <w:widowControl/>
        <w:spacing w:line="240" w:lineRule="auto"/>
        <w:jc w:val="both"/>
        <w:rPr>
          <w:rFonts w:ascii="Maiandra GD" w:hAnsi="Maiandra GD" w:cs="Arial"/>
          <w:sz w:val="22"/>
          <w:szCs w:val="22"/>
          <w:lang w:val="es-ES"/>
        </w:rPr>
      </w:pPr>
      <w:r w:rsidRPr="00B65A82">
        <w:rPr>
          <w:rFonts w:ascii="Maiandra GD" w:hAnsi="Maiandra GD" w:cs="Arial"/>
          <w:sz w:val="22"/>
          <w:szCs w:val="22"/>
          <w:lang w:val="es-ES"/>
        </w:rPr>
        <w:t>Anualmente,</w:t>
      </w:r>
      <w:r w:rsidR="001862C3" w:rsidRPr="00B65A82">
        <w:rPr>
          <w:rFonts w:ascii="Maiandra GD" w:hAnsi="Maiandra GD" w:cs="Arial"/>
          <w:sz w:val="22"/>
          <w:szCs w:val="22"/>
          <w:lang w:val="es-ES"/>
        </w:rPr>
        <w:t xml:space="preserve"> </w:t>
      </w:r>
      <w:r w:rsidR="00CA7551" w:rsidRPr="00B65A82">
        <w:rPr>
          <w:rFonts w:ascii="Maiandra GD" w:hAnsi="Maiandra GD" w:cs="Arial"/>
          <w:sz w:val="22"/>
          <w:szCs w:val="22"/>
          <w:lang w:val="es-ES"/>
        </w:rPr>
        <w:t>se acordará:</w:t>
      </w:r>
      <w:r w:rsidR="00457D6D" w:rsidRPr="00B65A82">
        <w:rPr>
          <w:rFonts w:ascii="Maiandra GD" w:hAnsi="Maiandra GD" w:cs="Arial"/>
          <w:sz w:val="22"/>
          <w:szCs w:val="22"/>
          <w:lang w:val="es-ES"/>
        </w:rPr>
        <w:t xml:space="preserve"> </w:t>
      </w:r>
    </w:p>
    <w:p w:rsidR="00457D6D" w:rsidRPr="00B65A82" w:rsidRDefault="00CA7551" w:rsidP="00305446">
      <w:pPr>
        <w:widowControl/>
        <w:numPr>
          <w:ilvl w:val="0"/>
          <w:numId w:val="8"/>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E</w:t>
      </w:r>
      <w:r w:rsidR="00457D6D" w:rsidRPr="00B65A82">
        <w:rPr>
          <w:rFonts w:ascii="Maiandra GD" w:hAnsi="Maiandra GD" w:cs="Arial"/>
          <w:sz w:val="22"/>
          <w:szCs w:val="22"/>
          <w:lang w:val="es-ES"/>
        </w:rPr>
        <w:t xml:space="preserve">l perfil y </w:t>
      </w:r>
      <w:r w:rsidRPr="00B65A82">
        <w:rPr>
          <w:rFonts w:ascii="Maiandra GD" w:hAnsi="Maiandra GD" w:cs="Arial"/>
          <w:sz w:val="22"/>
          <w:szCs w:val="22"/>
          <w:lang w:val="es-ES"/>
        </w:rPr>
        <w:t xml:space="preserve">los </w:t>
      </w:r>
      <w:r w:rsidR="00457D6D" w:rsidRPr="00B65A82">
        <w:rPr>
          <w:rFonts w:ascii="Maiandra GD" w:hAnsi="Maiandra GD" w:cs="Arial"/>
          <w:sz w:val="22"/>
          <w:szCs w:val="22"/>
          <w:lang w:val="es-ES"/>
        </w:rPr>
        <w:t xml:space="preserve">requisitos de los estudiantes </w:t>
      </w:r>
      <w:r w:rsidRPr="00B65A82">
        <w:rPr>
          <w:rFonts w:ascii="Maiandra GD" w:hAnsi="Maiandra GD" w:cs="Arial"/>
          <w:sz w:val="22"/>
          <w:szCs w:val="22"/>
          <w:lang w:val="es-ES"/>
        </w:rPr>
        <w:t xml:space="preserve">que participen en </w:t>
      </w:r>
      <w:r w:rsidR="00457D6D" w:rsidRPr="00B65A82">
        <w:rPr>
          <w:rFonts w:ascii="Maiandra GD" w:hAnsi="Maiandra GD" w:cs="Arial"/>
          <w:sz w:val="22"/>
          <w:szCs w:val="22"/>
          <w:lang w:val="es-ES"/>
        </w:rPr>
        <w:t>e</w:t>
      </w:r>
      <w:r w:rsidRPr="00B65A82">
        <w:rPr>
          <w:rFonts w:ascii="Maiandra GD" w:hAnsi="Maiandra GD" w:cs="Arial"/>
          <w:sz w:val="22"/>
          <w:szCs w:val="22"/>
          <w:lang w:val="es-ES"/>
        </w:rPr>
        <w:t>l</w:t>
      </w:r>
      <w:r w:rsidR="00457D6D" w:rsidRPr="00B65A82">
        <w:rPr>
          <w:rFonts w:ascii="Maiandra GD" w:hAnsi="Maiandra GD" w:cs="Arial"/>
          <w:sz w:val="22"/>
          <w:szCs w:val="22"/>
          <w:lang w:val="es-ES"/>
        </w:rPr>
        <w:t xml:space="preserve"> intercambio</w:t>
      </w:r>
      <w:r w:rsidRPr="00B65A82">
        <w:rPr>
          <w:rFonts w:ascii="Maiandra GD" w:hAnsi="Maiandra GD" w:cs="Arial"/>
          <w:sz w:val="22"/>
          <w:szCs w:val="22"/>
          <w:lang w:val="es-ES"/>
        </w:rPr>
        <w:t>.</w:t>
      </w:r>
    </w:p>
    <w:p w:rsidR="00457D6D" w:rsidRPr="00B65A82" w:rsidRDefault="00CA7551" w:rsidP="00305446">
      <w:pPr>
        <w:widowControl/>
        <w:numPr>
          <w:ilvl w:val="0"/>
          <w:numId w:val="8"/>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L</w:t>
      </w:r>
      <w:r w:rsidR="00457D6D" w:rsidRPr="00B65A82">
        <w:rPr>
          <w:rFonts w:ascii="Maiandra GD" w:hAnsi="Maiandra GD" w:cs="Arial"/>
          <w:sz w:val="22"/>
          <w:szCs w:val="22"/>
          <w:lang w:val="es-ES"/>
        </w:rPr>
        <w:t>a documentación necesaria</w:t>
      </w:r>
      <w:r w:rsidRPr="00B65A82">
        <w:rPr>
          <w:rFonts w:ascii="Maiandra GD" w:hAnsi="Maiandra GD" w:cs="Arial"/>
          <w:sz w:val="22"/>
          <w:szCs w:val="22"/>
          <w:lang w:val="es-ES"/>
        </w:rPr>
        <w:t xml:space="preserve"> que deberán aportar los estudiantes.</w:t>
      </w:r>
    </w:p>
    <w:p w:rsidR="00457D6D" w:rsidRPr="00B65A82" w:rsidRDefault="00CA7551" w:rsidP="00305446">
      <w:pPr>
        <w:widowControl/>
        <w:numPr>
          <w:ilvl w:val="0"/>
          <w:numId w:val="8"/>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L</w:t>
      </w:r>
      <w:r w:rsidR="00457D6D" w:rsidRPr="00B65A82">
        <w:rPr>
          <w:rFonts w:ascii="Maiandra GD" w:hAnsi="Maiandra GD" w:cs="Arial"/>
          <w:sz w:val="22"/>
          <w:szCs w:val="22"/>
          <w:lang w:val="es-ES"/>
        </w:rPr>
        <w:t>a</w:t>
      </w:r>
      <w:r w:rsidR="001862C3" w:rsidRPr="00B65A82">
        <w:rPr>
          <w:rFonts w:ascii="Maiandra GD" w:hAnsi="Maiandra GD" w:cs="Arial"/>
          <w:sz w:val="22"/>
          <w:szCs w:val="22"/>
          <w:lang w:val="es-ES"/>
        </w:rPr>
        <w:t>s</w:t>
      </w:r>
      <w:r w:rsidR="00457D6D" w:rsidRPr="00B65A82">
        <w:rPr>
          <w:rFonts w:ascii="Maiandra GD" w:hAnsi="Maiandra GD" w:cs="Arial"/>
          <w:sz w:val="22"/>
          <w:szCs w:val="22"/>
          <w:lang w:val="es-ES"/>
        </w:rPr>
        <w:t xml:space="preserve"> </w:t>
      </w:r>
      <w:r w:rsidR="001862C3" w:rsidRPr="00B65A82">
        <w:rPr>
          <w:rFonts w:ascii="Maiandra GD" w:hAnsi="Maiandra GD" w:cs="Arial"/>
          <w:sz w:val="22"/>
          <w:szCs w:val="22"/>
          <w:lang w:val="es-ES"/>
        </w:rPr>
        <w:t xml:space="preserve">condiciones de </w:t>
      </w:r>
      <w:r w:rsidR="00457D6D" w:rsidRPr="00B65A82">
        <w:rPr>
          <w:rFonts w:ascii="Maiandra GD" w:hAnsi="Maiandra GD" w:cs="Arial"/>
          <w:sz w:val="22"/>
          <w:szCs w:val="22"/>
          <w:lang w:val="es-ES"/>
        </w:rPr>
        <w:t>financiación de</w:t>
      </w:r>
      <w:r w:rsidRPr="00B65A82">
        <w:rPr>
          <w:rFonts w:ascii="Maiandra GD" w:hAnsi="Maiandra GD" w:cs="Arial"/>
          <w:sz w:val="22"/>
          <w:szCs w:val="22"/>
          <w:lang w:val="es-ES"/>
        </w:rPr>
        <w:t>l</w:t>
      </w:r>
      <w:r w:rsidR="00457D6D" w:rsidRPr="00B65A82">
        <w:rPr>
          <w:rFonts w:ascii="Maiandra GD" w:hAnsi="Maiandra GD" w:cs="Arial"/>
          <w:sz w:val="22"/>
          <w:szCs w:val="22"/>
          <w:lang w:val="es-ES"/>
        </w:rPr>
        <w:t xml:space="preserve"> alojamiento y </w:t>
      </w:r>
      <w:r w:rsidRPr="00B65A82">
        <w:rPr>
          <w:rFonts w:ascii="Maiandra GD" w:hAnsi="Maiandra GD" w:cs="Arial"/>
          <w:sz w:val="22"/>
          <w:szCs w:val="22"/>
          <w:lang w:val="es-ES"/>
        </w:rPr>
        <w:t xml:space="preserve">la </w:t>
      </w:r>
      <w:r w:rsidR="00457D6D" w:rsidRPr="00B65A82">
        <w:rPr>
          <w:rFonts w:ascii="Maiandra GD" w:hAnsi="Maiandra GD" w:cs="Arial"/>
          <w:sz w:val="22"/>
          <w:szCs w:val="22"/>
          <w:lang w:val="es-ES"/>
        </w:rPr>
        <w:t>manutención</w:t>
      </w:r>
      <w:r w:rsidRPr="00B65A82">
        <w:rPr>
          <w:rFonts w:ascii="Maiandra GD" w:hAnsi="Maiandra GD" w:cs="Arial"/>
          <w:sz w:val="22"/>
          <w:szCs w:val="22"/>
          <w:lang w:val="es-ES"/>
        </w:rPr>
        <w:t>.</w:t>
      </w:r>
    </w:p>
    <w:p w:rsidR="000339D7" w:rsidRPr="00693F76" w:rsidRDefault="00562001" w:rsidP="00B65A82">
      <w:pPr>
        <w:spacing w:line="240" w:lineRule="auto"/>
        <w:jc w:val="both"/>
        <w:outlineLvl w:val="0"/>
        <w:rPr>
          <w:rFonts w:ascii="Maiandra GD" w:hAnsi="Maiandra GD" w:cs="Arial"/>
          <w:b/>
          <w:sz w:val="22"/>
          <w:szCs w:val="22"/>
          <w:lang w:val="es-ES"/>
        </w:rPr>
      </w:pPr>
      <w:r w:rsidRPr="00B65A82">
        <w:rPr>
          <w:rFonts w:ascii="Maiandra GD" w:hAnsi="Maiandra GD" w:cs="Arial"/>
          <w:b/>
          <w:sz w:val="22"/>
          <w:szCs w:val="22"/>
          <w:lang w:val="es-ES"/>
        </w:rPr>
        <w:lastRenderedPageBreak/>
        <w:t>SEXTA</w:t>
      </w:r>
      <w:r w:rsidR="000339D7" w:rsidRPr="00B65A82">
        <w:rPr>
          <w:rFonts w:ascii="Maiandra GD" w:hAnsi="Maiandra GD" w:cs="Arial"/>
          <w:b/>
          <w:sz w:val="22"/>
          <w:szCs w:val="22"/>
          <w:lang w:val="es-ES"/>
        </w:rPr>
        <w:t>.- ALTA Y BAJA DE MATERIAS</w:t>
      </w:r>
    </w:p>
    <w:p w:rsidR="000339D7" w:rsidRPr="00B65A82" w:rsidRDefault="000339D7" w:rsidP="00305446">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Los estudiantes que participen en el programa podrán </w:t>
      </w:r>
      <w:r w:rsidR="006900F6" w:rsidRPr="00B65A82">
        <w:rPr>
          <w:rFonts w:ascii="Maiandra GD" w:hAnsi="Maiandra GD" w:cs="Arial"/>
          <w:sz w:val="22"/>
          <w:szCs w:val="22"/>
          <w:lang w:val="es-ES"/>
        </w:rPr>
        <w:t>cambiar las materias aprobadas en el acuerdo académico inicial</w:t>
      </w:r>
      <w:r w:rsidR="00CA7551" w:rsidRPr="00B65A82">
        <w:rPr>
          <w:rFonts w:ascii="Maiandra GD" w:hAnsi="Maiandra GD" w:cs="Arial"/>
          <w:sz w:val="22"/>
          <w:szCs w:val="22"/>
          <w:lang w:val="es-ES"/>
        </w:rPr>
        <w:t>,</w:t>
      </w:r>
      <w:r w:rsidR="006900F6" w:rsidRPr="00B65A82">
        <w:rPr>
          <w:rFonts w:ascii="Maiandra GD" w:hAnsi="Maiandra GD" w:cs="Arial"/>
          <w:sz w:val="22"/>
          <w:szCs w:val="22"/>
          <w:lang w:val="es-ES"/>
        </w:rPr>
        <w:t xml:space="preserve"> en el plazo de un m</w:t>
      </w:r>
      <w:r w:rsidR="00CA7551" w:rsidRPr="00B65A82">
        <w:rPr>
          <w:rFonts w:ascii="Maiandra GD" w:hAnsi="Maiandra GD" w:cs="Arial"/>
          <w:sz w:val="22"/>
          <w:szCs w:val="22"/>
          <w:lang w:val="es-ES"/>
        </w:rPr>
        <w:t>es desde su incorporación a la u</w:t>
      </w:r>
      <w:r w:rsidR="006900F6" w:rsidRPr="00B65A82">
        <w:rPr>
          <w:rFonts w:ascii="Maiandra GD" w:hAnsi="Maiandra GD" w:cs="Arial"/>
          <w:sz w:val="22"/>
          <w:szCs w:val="22"/>
          <w:lang w:val="es-ES"/>
        </w:rPr>
        <w:t>niv</w:t>
      </w:r>
      <w:r w:rsidR="00CA7551" w:rsidRPr="00B65A82">
        <w:rPr>
          <w:rFonts w:ascii="Maiandra GD" w:hAnsi="Maiandra GD" w:cs="Arial"/>
          <w:sz w:val="22"/>
          <w:szCs w:val="22"/>
          <w:lang w:val="es-ES"/>
        </w:rPr>
        <w:t>ersidad de destino, si</w:t>
      </w:r>
      <w:r w:rsidR="006900F6" w:rsidRPr="00B65A82">
        <w:rPr>
          <w:rFonts w:ascii="Maiandra GD" w:hAnsi="Maiandra GD" w:cs="Arial"/>
          <w:sz w:val="22"/>
          <w:szCs w:val="22"/>
          <w:lang w:val="es-ES"/>
        </w:rPr>
        <w:t>e</w:t>
      </w:r>
      <w:r w:rsidR="00CA7551" w:rsidRPr="00B65A82">
        <w:rPr>
          <w:rFonts w:ascii="Maiandra GD" w:hAnsi="Maiandra GD" w:cs="Arial"/>
          <w:sz w:val="22"/>
          <w:szCs w:val="22"/>
          <w:lang w:val="es-ES"/>
        </w:rPr>
        <w:t>m</w:t>
      </w:r>
      <w:r w:rsidR="006900F6" w:rsidRPr="00B65A82">
        <w:rPr>
          <w:rFonts w:ascii="Maiandra GD" w:hAnsi="Maiandra GD" w:cs="Arial"/>
          <w:sz w:val="22"/>
          <w:szCs w:val="22"/>
          <w:lang w:val="es-ES"/>
        </w:rPr>
        <w:t>pre que el cambio sea aprobado por ambas universidades</w:t>
      </w:r>
      <w:r w:rsidR="001862C3" w:rsidRPr="00B65A82">
        <w:rPr>
          <w:rFonts w:ascii="Maiandra GD" w:hAnsi="Maiandra GD" w:cs="Arial"/>
          <w:sz w:val="22"/>
          <w:szCs w:val="22"/>
          <w:lang w:val="es-ES"/>
        </w:rPr>
        <w:t>.</w:t>
      </w:r>
    </w:p>
    <w:p w:rsidR="001862C3" w:rsidRPr="00B65A82" w:rsidRDefault="001862C3" w:rsidP="00B65A82">
      <w:pPr>
        <w:spacing w:line="240" w:lineRule="auto"/>
        <w:jc w:val="both"/>
        <w:rPr>
          <w:rFonts w:ascii="Maiandra GD" w:hAnsi="Maiandra GD" w:cs="Arial"/>
          <w:sz w:val="22"/>
          <w:szCs w:val="22"/>
          <w:lang w:val="es-ES"/>
        </w:rPr>
      </w:pPr>
    </w:p>
    <w:p w:rsidR="000339D7" w:rsidRPr="00B65A82" w:rsidRDefault="00E27DA7" w:rsidP="00B65A82">
      <w:pPr>
        <w:spacing w:line="240" w:lineRule="auto"/>
        <w:jc w:val="both"/>
        <w:outlineLvl w:val="0"/>
        <w:rPr>
          <w:rFonts w:ascii="Maiandra GD" w:hAnsi="Maiandra GD" w:cs="Arial"/>
          <w:b/>
          <w:sz w:val="22"/>
          <w:szCs w:val="22"/>
        </w:rPr>
      </w:pPr>
      <w:r>
        <w:rPr>
          <w:rFonts w:ascii="Maiandra GD" w:hAnsi="Maiandra GD" w:cs="Arial"/>
          <w:b/>
          <w:sz w:val="22"/>
          <w:szCs w:val="22"/>
        </w:rPr>
        <w:t>SÉ</w:t>
      </w:r>
      <w:r w:rsidR="00562001" w:rsidRPr="00B65A82">
        <w:rPr>
          <w:rFonts w:ascii="Maiandra GD" w:hAnsi="Maiandra GD" w:cs="Arial"/>
          <w:b/>
          <w:sz w:val="22"/>
          <w:szCs w:val="22"/>
        </w:rPr>
        <w:t xml:space="preserve">PTIMA.- </w:t>
      </w:r>
      <w:smartTag w:uri="urn:schemas-microsoft-com:office:smarttags" w:element="PersonName">
        <w:smartTagPr>
          <w:attr w:name="ProductID" w:val="LA UNIVERSIDAD DE ORIGEN"/>
        </w:smartTagPr>
        <w:r w:rsidR="000339D7" w:rsidRPr="00B65A82">
          <w:rPr>
            <w:rFonts w:ascii="Maiandra GD" w:hAnsi="Maiandra GD" w:cs="Arial"/>
            <w:b/>
            <w:sz w:val="22"/>
            <w:szCs w:val="22"/>
          </w:rPr>
          <w:t>LA UNIVERSIDAD DE ORIGEN</w:t>
        </w:r>
      </w:smartTag>
      <w:r>
        <w:rPr>
          <w:rFonts w:ascii="Maiandra GD" w:hAnsi="Maiandra GD" w:cs="Arial"/>
          <w:b/>
          <w:sz w:val="22"/>
          <w:szCs w:val="22"/>
        </w:rPr>
        <w:t xml:space="preserve"> SE COMPROMETE A:</w:t>
      </w:r>
    </w:p>
    <w:p w:rsidR="000339D7" w:rsidRPr="00B65A82" w:rsidRDefault="000339D7"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Realizar las convocatorias oportunas indicando las plazas y</w:t>
      </w:r>
      <w:r w:rsidR="00CA7551" w:rsidRPr="00B65A82">
        <w:rPr>
          <w:rFonts w:ascii="Maiandra GD" w:hAnsi="Maiandra GD" w:cs="Arial"/>
          <w:sz w:val="22"/>
          <w:szCs w:val="22"/>
          <w:lang w:val="es-ES"/>
        </w:rPr>
        <w:t xml:space="preserve"> titulaciones acordadas con la u</w:t>
      </w:r>
      <w:r w:rsidR="00E27DA7">
        <w:rPr>
          <w:rFonts w:ascii="Maiandra GD" w:hAnsi="Maiandra GD" w:cs="Arial"/>
          <w:sz w:val="22"/>
          <w:szCs w:val="22"/>
          <w:lang w:val="es-ES"/>
        </w:rPr>
        <w:t>niversidad de destino.</w:t>
      </w:r>
    </w:p>
    <w:p w:rsidR="000339D7" w:rsidRPr="00B65A82" w:rsidRDefault="000339D7"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Ayudar a los estudiantes en los procedimientos de matriculación</w:t>
      </w:r>
      <w:r w:rsidR="006900F6" w:rsidRPr="00B65A82">
        <w:rPr>
          <w:rFonts w:ascii="Maiandra GD" w:hAnsi="Maiandra GD" w:cs="Arial"/>
          <w:sz w:val="22"/>
          <w:szCs w:val="22"/>
          <w:lang w:val="es-ES"/>
        </w:rPr>
        <w:t xml:space="preserve"> y </w:t>
      </w:r>
      <w:r w:rsidRPr="00B65A82">
        <w:rPr>
          <w:rFonts w:ascii="Maiandra GD" w:hAnsi="Maiandra GD" w:cs="Arial"/>
          <w:sz w:val="22"/>
          <w:szCs w:val="22"/>
          <w:lang w:val="es-ES"/>
        </w:rPr>
        <w:t xml:space="preserve">documentación adecuada para llevar a cabo </w:t>
      </w:r>
      <w:r w:rsidR="006900F6" w:rsidRPr="00B65A82">
        <w:rPr>
          <w:rFonts w:ascii="Maiandra GD" w:hAnsi="Maiandra GD" w:cs="Arial"/>
          <w:sz w:val="22"/>
          <w:szCs w:val="22"/>
          <w:lang w:val="es-ES"/>
        </w:rPr>
        <w:t xml:space="preserve">el intercambio, </w:t>
      </w:r>
      <w:r w:rsidR="00B001F1" w:rsidRPr="00B65A82">
        <w:rPr>
          <w:rFonts w:ascii="Maiandra GD" w:hAnsi="Maiandra GD" w:cs="Arial"/>
          <w:sz w:val="22"/>
          <w:szCs w:val="22"/>
          <w:lang w:val="es-ES"/>
        </w:rPr>
        <w:t>incluido</w:t>
      </w:r>
      <w:r w:rsidRPr="00B65A82">
        <w:rPr>
          <w:rFonts w:ascii="Maiandra GD" w:hAnsi="Maiandra GD" w:cs="Arial"/>
          <w:sz w:val="22"/>
          <w:szCs w:val="22"/>
          <w:lang w:val="es-ES"/>
        </w:rPr>
        <w:t>s los visados.</w:t>
      </w:r>
    </w:p>
    <w:p w:rsidR="004A039D" w:rsidRPr="00B65A82" w:rsidRDefault="000339D7" w:rsidP="00E27DA7">
      <w:pPr>
        <w:widowControl/>
        <w:numPr>
          <w:ilvl w:val="0"/>
          <w:numId w:val="1"/>
        </w:numPr>
        <w:spacing w:before="120" w:line="240" w:lineRule="auto"/>
        <w:jc w:val="both"/>
        <w:rPr>
          <w:rFonts w:ascii="Maiandra GD" w:hAnsi="Maiandra GD" w:cs="Arial"/>
          <w:sz w:val="22"/>
          <w:szCs w:val="22"/>
        </w:rPr>
      </w:pPr>
      <w:r w:rsidRPr="00B65A82">
        <w:rPr>
          <w:rFonts w:ascii="Maiandra GD" w:hAnsi="Maiandra GD" w:cs="Arial"/>
          <w:sz w:val="22"/>
          <w:szCs w:val="22"/>
        </w:rPr>
        <w:t>I</w:t>
      </w:r>
      <w:r w:rsidR="004A039D" w:rsidRPr="00B65A82">
        <w:rPr>
          <w:rFonts w:ascii="Maiandra GD" w:hAnsi="Maiandra GD" w:cs="Arial"/>
          <w:sz w:val="22"/>
          <w:szCs w:val="22"/>
        </w:rPr>
        <w:t xml:space="preserve">dentificar las </w:t>
      </w:r>
      <w:r w:rsidR="00B6635D" w:rsidRPr="00B65A82">
        <w:rPr>
          <w:rFonts w:ascii="Maiandra GD" w:hAnsi="Maiandra GD" w:cs="Arial"/>
          <w:sz w:val="22"/>
          <w:szCs w:val="22"/>
        </w:rPr>
        <w:t>titulaciones</w:t>
      </w:r>
      <w:r w:rsidR="004A039D" w:rsidRPr="00B65A82">
        <w:rPr>
          <w:rFonts w:ascii="Maiandra GD" w:hAnsi="Maiandra GD" w:cs="Arial"/>
          <w:sz w:val="22"/>
          <w:szCs w:val="22"/>
        </w:rPr>
        <w:t xml:space="preserve"> sujetas a intercambio.</w:t>
      </w:r>
    </w:p>
    <w:p w:rsidR="000339D7" w:rsidRPr="00B65A82" w:rsidRDefault="006900F6"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Mantener actualizado </w:t>
      </w:r>
      <w:r w:rsidR="000339D7" w:rsidRPr="00B65A82">
        <w:rPr>
          <w:rFonts w:ascii="Maiandra GD" w:hAnsi="Maiandra GD" w:cs="Arial"/>
          <w:sz w:val="22"/>
          <w:szCs w:val="22"/>
          <w:lang w:val="es-ES"/>
        </w:rPr>
        <w:t>el listado de materias ofertadas durante el periodo académico</w:t>
      </w:r>
      <w:r w:rsidRPr="00B65A82">
        <w:rPr>
          <w:rFonts w:ascii="Maiandra GD" w:hAnsi="Maiandra GD" w:cs="Arial"/>
          <w:sz w:val="22"/>
          <w:szCs w:val="22"/>
          <w:lang w:val="es-ES"/>
        </w:rPr>
        <w:t xml:space="preserve"> y proporcionar información sobre el calendario acad</w:t>
      </w:r>
      <w:r w:rsidR="001365AE" w:rsidRPr="00B65A82">
        <w:rPr>
          <w:rFonts w:ascii="Maiandra GD" w:hAnsi="Maiandra GD" w:cs="Arial"/>
          <w:sz w:val="22"/>
          <w:szCs w:val="22"/>
          <w:lang w:val="es-ES"/>
        </w:rPr>
        <w:t>é</w:t>
      </w:r>
      <w:r w:rsidRPr="00B65A82">
        <w:rPr>
          <w:rFonts w:ascii="Maiandra GD" w:hAnsi="Maiandra GD" w:cs="Arial"/>
          <w:sz w:val="22"/>
          <w:szCs w:val="22"/>
          <w:lang w:val="es-ES"/>
        </w:rPr>
        <w:t>mico</w:t>
      </w:r>
      <w:r w:rsidR="000339D7" w:rsidRPr="00B65A82">
        <w:rPr>
          <w:rFonts w:ascii="Maiandra GD" w:hAnsi="Maiandra GD" w:cs="Arial"/>
          <w:sz w:val="22"/>
          <w:szCs w:val="22"/>
          <w:lang w:val="es-ES"/>
        </w:rPr>
        <w:t>, contenidos y requerimientos.</w:t>
      </w:r>
    </w:p>
    <w:p w:rsidR="000E3EB4" w:rsidRPr="00B65A82" w:rsidRDefault="000339D7"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Reconocer los estudios cursados y aprobados por el estudian</w:t>
      </w:r>
      <w:r w:rsidR="000E3EB4" w:rsidRPr="00B65A82">
        <w:rPr>
          <w:rFonts w:ascii="Maiandra GD" w:hAnsi="Maiandra GD" w:cs="Arial"/>
          <w:sz w:val="22"/>
          <w:szCs w:val="22"/>
          <w:lang w:val="es-ES"/>
        </w:rPr>
        <w:t>te de la universidad de destino</w:t>
      </w:r>
      <w:r w:rsidR="00CA7551" w:rsidRPr="00B65A82">
        <w:rPr>
          <w:rFonts w:ascii="Maiandra GD" w:hAnsi="Maiandra GD" w:cs="Arial"/>
          <w:sz w:val="22"/>
          <w:szCs w:val="22"/>
          <w:lang w:val="es-ES"/>
        </w:rPr>
        <w:t>.</w:t>
      </w:r>
    </w:p>
    <w:p w:rsidR="000339D7" w:rsidRPr="00B65A82" w:rsidRDefault="000E3EB4"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N</w:t>
      </w:r>
      <w:r w:rsidR="000339D7" w:rsidRPr="00B65A82">
        <w:rPr>
          <w:rFonts w:ascii="Maiandra GD" w:hAnsi="Maiandra GD" w:cs="Arial"/>
          <w:sz w:val="22"/>
          <w:szCs w:val="22"/>
          <w:lang w:val="es-ES"/>
        </w:rPr>
        <w:t>otificar</w:t>
      </w:r>
      <w:r w:rsidR="00CA7551" w:rsidRPr="00B65A82">
        <w:rPr>
          <w:rFonts w:ascii="Maiandra GD" w:hAnsi="Maiandra GD" w:cs="Arial"/>
          <w:sz w:val="22"/>
          <w:szCs w:val="22"/>
          <w:lang w:val="es-ES"/>
        </w:rPr>
        <w:t xml:space="preserve"> a la universidad de origen,</w:t>
      </w:r>
      <w:r w:rsidR="000339D7" w:rsidRPr="00B65A82">
        <w:rPr>
          <w:rFonts w:ascii="Maiandra GD" w:hAnsi="Maiandra GD" w:cs="Arial"/>
          <w:sz w:val="22"/>
          <w:szCs w:val="22"/>
          <w:lang w:val="es-ES"/>
        </w:rPr>
        <w:t xml:space="preserve"> por medio de un documento oficial, las calificaciones obtenidas por el estudiante participant</w:t>
      </w:r>
      <w:r w:rsidR="00CA7551" w:rsidRPr="00B65A82">
        <w:rPr>
          <w:rFonts w:ascii="Maiandra GD" w:hAnsi="Maiandra GD" w:cs="Arial"/>
          <w:sz w:val="22"/>
          <w:szCs w:val="22"/>
          <w:lang w:val="es-ES"/>
        </w:rPr>
        <w:t>e en el programa de intercambio</w:t>
      </w:r>
      <w:r w:rsidR="000339D7" w:rsidRPr="00B65A82">
        <w:rPr>
          <w:rFonts w:ascii="Maiandra GD" w:hAnsi="Maiandra GD" w:cs="Arial"/>
          <w:sz w:val="22"/>
          <w:szCs w:val="22"/>
          <w:lang w:val="es-ES"/>
        </w:rPr>
        <w:t>.</w:t>
      </w:r>
    </w:p>
    <w:p w:rsidR="000339D7" w:rsidRPr="00B65A82" w:rsidRDefault="000339D7" w:rsidP="00B65A82">
      <w:pPr>
        <w:spacing w:line="240" w:lineRule="auto"/>
        <w:jc w:val="both"/>
        <w:rPr>
          <w:rFonts w:ascii="Maiandra GD" w:hAnsi="Maiandra GD" w:cs="Arial"/>
          <w:b/>
          <w:sz w:val="22"/>
          <w:szCs w:val="22"/>
          <w:lang w:val="es-ES"/>
        </w:rPr>
      </w:pPr>
    </w:p>
    <w:p w:rsidR="000339D7" w:rsidRPr="00B65A82" w:rsidRDefault="00562001" w:rsidP="00B65A82">
      <w:pPr>
        <w:spacing w:line="240" w:lineRule="auto"/>
        <w:jc w:val="both"/>
        <w:outlineLvl w:val="0"/>
        <w:rPr>
          <w:rFonts w:ascii="Maiandra GD" w:hAnsi="Maiandra GD" w:cs="Arial"/>
          <w:b/>
          <w:sz w:val="22"/>
          <w:szCs w:val="22"/>
        </w:rPr>
      </w:pPr>
      <w:r w:rsidRPr="00B65A82">
        <w:rPr>
          <w:rFonts w:ascii="Maiandra GD" w:hAnsi="Maiandra GD" w:cs="Arial"/>
          <w:b/>
          <w:sz w:val="22"/>
          <w:szCs w:val="22"/>
        </w:rPr>
        <w:t>OCTAVA</w:t>
      </w:r>
      <w:r w:rsidR="00E27DA7">
        <w:rPr>
          <w:rFonts w:ascii="Maiandra GD" w:hAnsi="Maiandra GD" w:cs="Arial"/>
          <w:b/>
          <w:sz w:val="22"/>
          <w:szCs w:val="22"/>
        </w:rPr>
        <w:t xml:space="preserve">.- </w:t>
      </w:r>
      <w:smartTag w:uri="urn:schemas-microsoft-com:office:smarttags" w:element="PersonName">
        <w:smartTagPr>
          <w:attr w:name="ProductID" w:val="LA UNIVERSIDAD DE DESTINO"/>
        </w:smartTagPr>
        <w:smartTag w:uri="urn:schemas-microsoft-com:office:smarttags" w:element="PersonName">
          <w:smartTagPr>
            <w:attr w:name="ProductID" w:val="LA UNIVERSIDAD DE"/>
          </w:smartTagPr>
          <w:r w:rsidR="000339D7" w:rsidRPr="00B65A82">
            <w:rPr>
              <w:rFonts w:ascii="Maiandra GD" w:hAnsi="Maiandra GD" w:cs="Arial"/>
              <w:b/>
              <w:sz w:val="22"/>
              <w:szCs w:val="22"/>
            </w:rPr>
            <w:t>LA UNIVERSIDAD DE</w:t>
          </w:r>
        </w:smartTag>
        <w:r w:rsidR="000339D7" w:rsidRPr="00B65A82">
          <w:rPr>
            <w:rFonts w:ascii="Maiandra GD" w:hAnsi="Maiandra GD" w:cs="Arial"/>
            <w:b/>
            <w:sz w:val="22"/>
            <w:szCs w:val="22"/>
          </w:rPr>
          <w:t xml:space="preserve"> DESTINO</w:t>
        </w:r>
      </w:smartTag>
      <w:r w:rsidR="00E27DA7">
        <w:rPr>
          <w:rFonts w:ascii="Maiandra GD" w:hAnsi="Maiandra GD" w:cs="Arial"/>
          <w:b/>
          <w:sz w:val="22"/>
          <w:szCs w:val="22"/>
        </w:rPr>
        <w:t xml:space="preserve"> SE COMPROMETE A:</w:t>
      </w:r>
    </w:p>
    <w:p w:rsidR="000339D7" w:rsidRPr="00B65A82" w:rsidRDefault="000339D7" w:rsidP="006A76A2">
      <w:pPr>
        <w:widowControl/>
        <w:numPr>
          <w:ilvl w:val="0"/>
          <w:numId w:val="2"/>
        </w:numPr>
        <w:spacing w:before="8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Enviar las cartas de aceptación </w:t>
      </w:r>
      <w:r w:rsidR="00CA7551" w:rsidRPr="00B65A82">
        <w:rPr>
          <w:rFonts w:ascii="Maiandra GD" w:hAnsi="Maiandra GD" w:cs="Arial"/>
          <w:sz w:val="22"/>
          <w:szCs w:val="22"/>
          <w:lang w:val="es-ES"/>
        </w:rPr>
        <w:t>necesarias para el trámite de lo</w:t>
      </w:r>
      <w:r w:rsidRPr="00B65A82">
        <w:rPr>
          <w:rFonts w:ascii="Maiandra GD" w:hAnsi="Maiandra GD" w:cs="Arial"/>
          <w:sz w:val="22"/>
          <w:szCs w:val="22"/>
          <w:lang w:val="es-ES"/>
        </w:rPr>
        <w:t>s visa</w:t>
      </w:r>
      <w:r w:rsidR="00CA7551" w:rsidRPr="00B65A82">
        <w:rPr>
          <w:rFonts w:ascii="Maiandra GD" w:hAnsi="Maiandra GD" w:cs="Arial"/>
          <w:sz w:val="22"/>
          <w:szCs w:val="22"/>
          <w:lang w:val="es-ES"/>
        </w:rPr>
        <w:t>dos.</w:t>
      </w:r>
    </w:p>
    <w:p w:rsidR="000339D7" w:rsidRPr="00B65A82" w:rsidRDefault="000339D7" w:rsidP="006A76A2">
      <w:pPr>
        <w:widowControl/>
        <w:numPr>
          <w:ilvl w:val="0"/>
          <w:numId w:val="2"/>
        </w:numPr>
        <w:spacing w:before="80" w:line="240" w:lineRule="auto"/>
        <w:jc w:val="both"/>
        <w:rPr>
          <w:rFonts w:ascii="Maiandra GD" w:hAnsi="Maiandra GD" w:cs="Arial"/>
          <w:sz w:val="22"/>
          <w:szCs w:val="22"/>
          <w:lang w:val="es-ES"/>
        </w:rPr>
      </w:pPr>
      <w:r w:rsidRPr="00B65A82">
        <w:rPr>
          <w:rFonts w:ascii="Maiandra GD" w:hAnsi="Maiandra GD" w:cs="Arial"/>
          <w:sz w:val="22"/>
          <w:szCs w:val="22"/>
          <w:lang w:val="es-ES"/>
        </w:rPr>
        <w:t>Dar al estudiante una sesión informativa de incorporación a la universidad</w:t>
      </w:r>
      <w:r w:rsidR="00CA7551" w:rsidRPr="00B65A82">
        <w:rPr>
          <w:rFonts w:ascii="Maiandra GD" w:hAnsi="Maiandra GD" w:cs="Arial"/>
          <w:sz w:val="22"/>
          <w:szCs w:val="22"/>
          <w:lang w:val="es-ES"/>
        </w:rPr>
        <w:t>.</w:t>
      </w:r>
    </w:p>
    <w:p w:rsidR="000339D7" w:rsidRPr="00B65A82" w:rsidRDefault="000339D7" w:rsidP="006A76A2">
      <w:pPr>
        <w:widowControl/>
        <w:numPr>
          <w:ilvl w:val="0"/>
          <w:numId w:val="2"/>
        </w:numPr>
        <w:spacing w:before="8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Informar y asesorar a los estudiantes sobre las condiciones de </w:t>
      </w:r>
      <w:r w:rsidR="00CA7551" w:rsidRPr="00B65A82">
        <w:rPr>
          <w:rFonts w:ascii="Maiandra GD" w:hAnsi="Maiandra GD" w:cs="Arial"/>
          <w:sz w:val="22"/>
          <w:szCs w:val="22"/>
          <w:lang w:val="es-ES"/>
        </w:rPr>
        <w:t>alojamiento</w:t>
      </w:r>
      <w:r w:rsidRPr="00B65A82">
        <w:rPr>
          <w:rFonts w:ascii="Maiandra GD" w:hAnsi="Maiandra GD" w:cs="Arial"/>
          <w:sz w:val="22"/>
          <w:szCs w:val="22"/>
          <w:lang w:val="es-ES"/>
        </w:rPr>
        <w:t xml:space="preserve"> y alimentación</w:t>
      </w:r>
      <w:r w:rsidR="00CA7551" w:rsidRPr="00B65A82">
        <w:rPr>
          <w:rFonts w:ascii="Maiandra GD" w:hAnsi="Maiandra GD" w:cs="Arial"/>
          <w:sz w:val="22"/>
          <w:szCs w:val="22"/>
          <w:lang w:val="es-ES"/>
        </w:rPr>
        <w:t>.</w:t>
      </w:r>
    </w:p>
    <w:p w:rsidR="000339D7" w:rsidRPr="00B65A82" w:rsidRDefault="00E27DA7" w:rsidP="006A76A2">
      <w:pPr>
        <w:widowControl/>
        <w:numPr>
          <w:ilvl w:val="0"/>
          <w:numId w:val="2"/>
        </w:numPr>
        <w:spacing w:before="80" w:line="240" w:lineRule="auto"/>
        <w:jc w:val="both"/>
        <w:rPr>
          <w:rFonts w:ascii="Maiandra GD" w:hAnsi="Maiandra GD" w:cs="Arial"/>
          <w:sz w:val="22"/>
          <w:szCs w:val="22"/>
        </w:rPr>
      </w:pPr>
      <w:r>
        <w:rPr>
          <w:rFonts w:ascii="Maiandra GD" w:hAnsi="Maiandra GD" w:cs="Arial"/>
          <w:sz w:val="22"/>
          <w:szCs w:val="22"/>
        </w:rPr>
        <w:t xml:space="preserve">Permitir el uso </w:t>
      </w:r>
      <w:r w:rsidR="000339D7" w:rsidRPr="00B65A82">
        <w:rPr>
          <w:rFonts w:ascii="Maiandra GD" w:hAnsi="Maiandra GD" w:cs="Arial"/>
          <w:sz w:val="22"/>
          <w:szCs w:val="22"/>
        </w:rPr>
        <w:t>de instalaciones y servicios proporcionados a la población estudiantil.</w:t>
      </w:r>
    </w:p>
    <w:p w:rsidR="000339D7" w:rsidRPr="00B65A82" w:rsidRDefault="000339D7" w:rsidP="006A76A2">
      <w:pPr>
        <w:widowControl/>
        <w:numPr>
          <w:ilvl w:val="0"/>
          <w:numId w:val="2"/>
        </w:numPr>
        <w:spacing w:before="80" w:line="240" w:lineRule="auto"/>
        <w:jc w:val="both"/>
        <w:rPr>
          <w:rFonts w:ascii="Maiandra GD" w:hAnsi="Maiandra GD" w:cs="Arial"/>
          <w:sz w:val="22"/>
          <w:szCs w:val="22"/>
          <w:lang w:val="es-ES"/>
        </w:rPr>
      </w:pPr>
      <w:r w:rsidRPr="00B65A82">
        <w:rPr>
          <w:rFonts w:ascii="Maiandra GD" w:hAnsi="Maiandra GD" w:cs="Arial"/>
          <w:sz w:val="22"/>
          <w:szCs w:val="22"/>
          <w:lang w:val="es-ES"/>
        </w:rPr>
        <w:t>Enviar a la universidad de origen información sobre la incorporac</w:t>
      </w:r>
      <w:r w:rsidR="00CA7551" w:rsidRPr="00B65A82">
        <w:rPr>
          <w:rFonts w:ascii="Maiandra GD" w:hAnsi="Maiandra GD" w:cs="Arial"/>
          <w:sz w:val="22"/>
          <w:szCs w:val="22"/>
          <w:lang w:val="es-ES"/>
        </w:rPr>
        <w:t>ión y los avances de sus estudiantes</w:t>
      </w:r>
      <w:r w:rsidRPr="00B65A82">
        <w:rPr>
          <w:rFonts w:ascii="Maiandra GD" w:hAnsi="Maiandra GD" w:cs="Arial"/>
          <w:sz w:val="22"/>
          <w:szCs w:val="22"/>
          <w:lang w:val="es-ES"/>
        </w:rPr>
        <w:t>.</w:t>
      </w:r>
    </w:p>
    <w:p w:rsidR="000339D7" w:rsidRPr="00B65A82" w:rsidRDefault="000339D7" w:rsidP="006A76A2">
      <w:pPr>
        <w:widowControl/>
        <w:numPr>
          <w:ilvl w:val="0"/>
          <w:numId w:val="2"/>
        </w:numPr>
        <w:spacing w:before="80" w:line="240" w:lineRule="auto"/>
        <w:jc w:val="both"/>
        <w:rPr>
          <w:rFonts w:ascii="Maiandra GD" w:hAnsi="Maiandra GD" w:cs="Arial"/>
          <w:sz w:val="22"/>
          <w:szCs w:val="22"/>
        </w:rPr>
      </w:pPr>
      <w:r w:rsidRPr="00B65A82">
        <w:rPr>
          <w:rFonts w:ascii="Maiandra GD" w:hAnsi="Maiandra GD" w:cs="Arial"/>
          <w:sz w:val="22"/>
          <w:szCs w:val="22"/>
        </w:rPr>
        <w:t>Enviar el certificado de las calificaciones de los estudiantes de intercambio.</w:t>
      </w:r>
    </w:p>
    <w:p w:rsidR="00562001" w:rsidRPr="00B65A82" w:rsidRDefault="00562001" w:rsidP="00B65A82">
      <w:pPr>
        <w:spacing w:line="240" w:lineRule="auto"/>
        <w:jc w:val="both"/>
        <w:rPr>
          <w:rFonts w:ascii="Maiandra GD" w:hAnsi="Maiandra GD" w:cs="Arial"/>
          <w:b/>
          <w:sz w:val="22"/>
          <w:szCs w:val="22"/>
        </w:rPr>
      </w:pPr>
    </w:p>
    <w:p w:rsidR="009C4955" w:rsidRPr="00B65A82" w:rsidRDefault="009C4955" w:rsidP="00B65A82">
      <w:pPr>
        <w:autoSpaceDE w:val="0"/>
        <w:autoSpaceDN w:val="0"/>
        <w:adjustRightInd w:val="0"/>
        <w:spacing w:line="240" w:lineRule="auto"/>
        <w:jc w:val="both"/>
        <w:rPr>
          <w:rFonts w:ascii="Maiandra GD" w:hAnsi="Maiandra GD" w:cs="Arial"/>
          <w:b/>
          <w:iCs/>
          <w:sz w:val="22"/>
          <w:szCs w:val="22"/>
        </w:rPr>
      </w:pPr>
      <w:r w:rsidRPr="00B65A82">
        <w:rPr>
          <w:rFonts w:ascii="Maiandra GD" w:hAnsi="Maiandra GD" w:cs="Arial"/>
          <w:b/>
          <w:iCs/>
          <w:sz w:val="22"/>
          <w:szCs w:val="22"/>
        </w:rPr>
        <w:t>NOVENA.- PROTECCIÓN DE DATOS</w:t>
      </w:r>
    </w:p>
    <w:p w:rsidR="003913DB" w:rsidRPr="00EC1E9C" w:rsidRDefault="003913DB" w:rsidP="007A6F4B">
      <w:pPr>
        <w:spacing w:line="240" w:lineRule="auto"/>
        <w:jc w:val="both"/>
        <w:rPr>
          <w:rFonts w:ascii="Maiandra GD" w:hAnsi="Maiandra GD" w:cs="Arial"/>
          <w:sz w:val="22"/>
          <w:szCs w:val="22"/>
        </w:rPr>
      </w:pPr>
      <w:r w:rsidRPr="00EC1E9C">
        <w:rPr>
          <w:rFonts w:ascii="Maiandra GD" w:hAnsi="Maiandra GD" w:cs="Arial"/>
          <w:sz w:val="22"/>
          <w:szCs w:val="22"/>
        </w:rPr>
        <w:t>Las partes se comprometen a cumplir, en los términos que sean de aplicación, cualquier norma y/o reglamento de desarrollo vigente en materia de protección de datos de carácter personal establecidos al efecto.</w:t>
      </w:r>
    </w:p>
    <w:p w:rsidR="009C4955" w:rsidRPr="00EC1E9C" w:rsidRDefault="009C4955" w:rsidP="007A6F4B">
      <w:pPr>
        <w:spacing w:line="240" w:lineRule="auto"/>
        <w:jc w:val="both"/>
        <w:rPr>
          <w:rFonts w:ascii="Maiandra GD" w:hAnsi="Maiandra GD" w:cs="Arial"/>
          <w:bCs/>
          <w:sz w:val="22"/>
          <w:szCs w:val="22"/>
        </w:rPr>
      </w:pPr>
    </w:p>
    <w:p w:rsidR="006A76A2" w:rsidRPr="00EC1E9C" w:rsidRDefault="006A76A2" w:rsidP="007A6F4B">
      <w:pPr>
        <w:spacing w:line="240" w:lineRule="auto"/>
        <w:jc w:val="both"/>
        <w:rPr>
          <w:rFonts w:ascii="Maiandra GD" w:hAnsi="Maiandra GD" w:cs="Arial"/>
          <w:sz w:val="22"/>
          <w:szCs w:val="22"/>
        </w:rPr>
      </w:pPr>
      <w:r w:rsidRPr="00EC1E9C">
        <w:rPr>
          <w:rFonts w:ascii="Maiandra GD" w:hAnsi="Maiandra GD" w:cs="Arial"/>
          <w:sz w:val="22"/>
          <w:szCs w:val="22"/>
        </w:rPr>
        <w:t>Ambas partes tienen la consideración de responsable del tratamiento de los datos personales de los alumnos comunicados a la otra parte, ya que determina los medios y los fines de los tratamientos de datos necesarios para el intercambio universitario que constituyen el objeto de este convenio.</w:t>
      </w:r>
    </w:p>
    <w:p w:rsidR="006A76A2" w:rsidRPr="00EC1E9C" w:rsidRDefault="006A76A2" w:rsidP="00B65A82">
      <w:pPr>
        <w:spacing w:line="240" w:lineRule="auto"/>
        <w:jc w:val="both"/>
        <w:rPr>
          <w:rFonts w:ascii="Maiandra GD" w:hAnsi="Maiandra GD" w:cs="Arial"/>
          <w:bCs/>
          <w:sz w:val="22"/>
          <w:szCs w:val="22"/>
        </w:rPr>
      </w:pPr>
    </w:p>
    <w:p w:rsidR="002C04E9" w:rsidRPr="00EC1E9C" w:rsidRDefault="00187251" w:rsidP="00B65A82">
      <w:pPr>
        <w:spacing w:line="240" w:lineRule="auto"/>
        <w:jc w:val="both"/>
        <w:rPr>
          <w:rFonts w:ascii="Maiandra GD" w:hAnsi="Maiandra GD" w:cs="Arial"/>
          <w:b/>
          <w:bCs/>
          <w:sz w:val="22"/>
          <w:szCs w:val="22"/>
        </w:rPr>
      </w:pPr>
      <w:r w:rsidRPr="00EC1E9C">
        <w:rPr>
          <w:rFonts w:ascii="Maiandra GD" w:hAnsi="Maiandra GD" w:cs="Arial"/>
          <w:b/>
          <w:bCs/>
          <w:sz w:val="22"/>
          <w:szCs w:val="22"/>
        </w:rPr>
        <w:t>DÉCIMA</w:t>
      </w:r>
      <w:r w:rsidR="002C04E9" w:rsidRPr="00EC1E9C">
        <w:rPr>
          <w:rFonts w:ascii="Maiandra GD" w:hAnsi="Maiandra GD" w:cs="Arial"/>
          <w:b/>
          <w:bCs/>
          <w:sz w:val="22"/>
          <w:szCs w:val="22"/>
        </w:rPr>
        <w:t>.- DURACIÓN</w:t>
      </w:r>
    </w:p>
    <w:p w:rsidR="00187251" w:rsidRPr="00EC1E9C" w:rsidRDefault="00187251" w:rsidP="00305446">
      <w:pPr>
        <w:spacing w:before="120" w:line="240" w:lineRule="auto"/>
        <w:jc w:val="both"/>
        <w:rPr>
          <w:rFonts w:ascii="Maiandra GD" w:hAnsi="Maiandra GD" w:cs="Arial"/>
          <w:sz w:val="22"/>
          <w:szCs w:val="22"/>
        </w:rPr>
      </w:pPr>
      <w:r w:rsidRPr="00EC1E9C">
        <w:rPr>
          <w:rFonts w:ascii="Maiandra GD" w:hAnsi="Maiandra GD" w:cs="Arial"/>
          <w:sz w:val="22"/>
          <w:szCs w:val="22"/>
        </w:rPr>
        <w:t xml:space="preserve">El </w:t>
      </w:r>
      <w:r w:rsidR="00EE6333" w:rsidRPr="00EC1E9C">
        <w:rPr>
          <w:rFonts w:ascii="Maiandra GD" w:hAnsi="Maiandra GD" w:cs="Arial"/>
          <w:sz w:val="22"/>
          <w:szCs w:val="22"/>
        </w:rPr>
        <w:t>presente convenio</w:t>
      </w:r>
      <w:r w:rsidRPr="00EC1E9C">
        <w:rPr>
          <w:rFonts w:ascii="Maiandra GD" w:hAnsi="Maiandra GD" w:cs="Arial"/>
          <w:sz w:val="22"/>
          <w:szCs w:val="22"/>
        </w:rPr>
        <w:t xml:space="preserve"> entrará en vigor a partir de la fecha de subscripción bilateral. Tendrá una duración de cuatro años pudiendo las partes, en cualquier momento antes de la finalización del plazo anterior, acordar unánimemente y de forma expresa su prórroga por un período de hasta cuatro años adicionales. Las renovaciones posteriores requerirán la revisión y firma de un nuevo </w:t>
      </w:r>
      <w:r w:rsidR="00EE6333" w:rsidRPr="00EC1E9C">
        <w:rPr>
          <w:rFonts w:ascii="Maiandra GD" w:hAnsi="Maiandra GD" w:cs="Arial"/>
          <w:sz w:val="22"/>
          <w:szCs w:val="22"/>
        </w:rPr>
        <w:t>convenio</w:t>
      </w:r>
      <w:r w:rsidRPr="00EC1E9C">
        <w:rPr>
          <w:rFonts w:ascii="Maiandra GD" w:hAnsi="Maiandra GD" w:cs="Arial"/>
          <w:sz w:val="22"/>
          <w:szCs w:val="22"/>
        </w:rPr>
        <w:t>.</w:t>
      </w:r>
    </w:p>
    <w:p w:rsidR="0032765C" w:rsidRPr="00B65A82" w:rsidRDefault="0032765C" w:rsidP="00B65A82">
      <w:pPr>
        <w:pStyle w:val="Sangradetextonormal"/>
        <w:spacing w:line="240" w:lineRule="auto"/>
        <w:ind w:left="0"/>
        <w:rPr>
          <w:rFonts w:ascii="Maiandra GD" w:hAnsi="Maiandra GD" w:cs="Arial"/>
          <w:sz w:val="22"/>
          <w:szCs w:val="22"/>
        </w:rPr>
      </w:pPr>
    </w:p>
    <w:p w:rsidR="0032765C" w:rsidRPr="00EC1E9C" w:rsidRDefault="0032765C" w:rsidP="00B65A82">
      <w:pPr>
        <w:pStyle w:val="Sangradetextonormal"/>
        <w:spacing w:line="240" w:lineRule="auto"/>
        <w:ind w:left="0"/>
        <w:rPr>
          <w:rFonts w:ascii="Maiandra GD" w:hAnsi="Maiandra GD" w:cs="Arial"/>
          <w:sz w:val="22"/>
          <w:szCs w:val="22"/>
        </w:rPr>
      </w:pPr>
      <w:r w:rsidRPr="00B65A82">
        <w:rPr>
          <w:rFonts w:ascii="Maiandra GD" w:hAnsi="Maiandra GD" w:cs="Arial"/>
          <w:sz w:val="22"/>
          <w:szCs w:val="22"/>
        </w:rPr>
        <w:lastRenderedPageBreak/>
        <w:t xml:space="preserve">La finalización </w:t>
      </w:r>
      <w:r w:rsidRPr="00EC1E9C">
        <w:rPr>
          <w:rFonts w:ascii="Maiandra GD" w:hAnsi="Maiandra GD" w:cs="Arial"/>
          <w:sz w:val="22"/>
          <w:szCs w:val="22"/>
        </w:rPr>
        <w:t xml:space="preserve">del presente </w:t>
      </w:r>
      <w:r w:rsidR="00EE6333" w:rsidRPr="00EC1E9C">
        <w:rPr>
          <w:rFonts w:ascii="Maiandra GD" w:hAnsi="Maiandra GD" w:cs="Arial"/>
          <w:sz w:val="22"/>
          <w:szCs w:val="22"/>
        </w:rPr>
        <w:t>convenio</w:t>
      </w:r>
      <w:r w:rsidRPr="00EC1E9C">
        <w:rPr>
          <w:rFonts w:ascii="Maiandra GD" w:hAnsi="Maiandra GD" w:cs="Arial"/>
          <w:sz w:val="22"/>
          <w:szCs w:val="22"/>
        </w:rPr>
        <w:t xml:space="preserve"> no interferirá en la continuación de proyectos no concluidos, los cuales deberán finalizar</w:t>
      </w:r>
      <w:r w:rsidR="00305446" w:rsidRPr="00EC1E9C">
        <w:rPr>
          <w:rFonts w:ascii="Maiandra GD" w:hAnsi="Maiandra GD" w:cs="Arial"/>
          <w:sz w:val="22"/>
          <w:szCs w:val="22"/>
        </w:rPr>
        <w:t>,</w:t>
      </w:r>
      <w:r w:rsidRPr="00EC1E9C">
        <w:rPr>
          <w:rFonts w:ascii="Maiandra GD" w:hAnsi="Maiandra GD" w:cs="Arial"/>
          <w:sz w:val="22"/>
          <w:szCs w:val="22"/>
        </w:rPr>
        <w:t xml:space="preserve"> salvo en casos de parecer contrario por ambas partes.</w:t>
      </w:r>
    </w:p>
    <w:p w:rsidR="00546523" w:rsidRPr="00EC1E9C" w:rsidRDefault="00546523" w:rsidP="00B65A82">
      <w:pPr>
        <w:pStyle w:val="Sangradetextonormal"/>
        <w:spacing w:line="240" w:lineRule="auto"/>
        <w:ind w:left="0"/>
        <w:rPr>
          <w:rFonts w:ascii="Maiandra GD" w:hAnsi="Maiandra GD" w:cs="Arial"/>
          <w:b/>
          <w:sz w:val="22"/>
          <w:szCs w:val="22"/>
        </w:rPr>
      </w:pPr>
    </w:p>
    <w:p w:rsidR="002C04E9" w:rsidRPr="00EC1E9C" w:rsidRDefault="00E27DA7" w:rsidP="00B65A82">
      <w:pPr>
        <w:pStyle w:val="Sangradetextonormal"/>
        <w:spacing w:line="240" w:lineRule="auto"/>
        <w:ind w:left="0"/>
        <w:rPr>
          <w:rFonts w:ascii="Maiandra GD" w:hAnsi="Maiandra GD" w:cs="Arial"/>
          <w:b/>
          <w:sz w:val="22"/>
          <w:szCs w:val="22"/>
        </w:rPr>
      </w:pPr>
      <w:r w:rsidRPr="00EC1E9C">
        <w:rPr>
          <w:rFonts w:ascii="Maiandra GD" w:hAnsi="Maiandra GD" w:cs="Arial"/>
          <w:b/>
          <w:sz w:val="22"/>
          <w:szCs w:val="22"/>
        </w:rPr>
        <w:t>DE</w:t>
      </w:r>
      <w:r w:rsidR="002C04E9" w:rsidRPr="00EC1E9C">
        <w:rPr>
          <w:rFonts w:ascii="Maiandra GD" w:hAnsi="Maiandra GD" w:cs="Arial"/>
          <w:b/>
          <w:sz w:val="22"/>
          <w:szCs w:val="22"/>
        </w:rPr>
        <w:t>CIM</w:t>
      </w:r>
      <w:r w:rsidR="00187251" w:rsidRPr="00EC1E9C">
        <w:rPr>
          <w:rFonts w:ascii="Maiandra GD" w:hAnsi="Maiandra GD" w:cs="Arial"/>
          <w:b/>
          <w:sz w:val="22"/>
          <w:szCs w:val="22"/>
        </w:rPr>
        <w:t>OPRIMERA</w:t>
      </w:r>
      <w:r w:rsidR="002C04E9" w:rsidRPr="00EC1E9C">
        <w:rPr>
          <w:rFonts w:ascii="Maiandra GD" w:hAnsi="Maiandra GD" w:cs="Arial"/>
          <w:b/>
          <w:sz w:val="22"/>
          <w:szCs w:val="22"/>
        </w:rPr>
        <w:t>.- MODIFICACIONES DEL CONVENIO</w:t>
      </w:r>
    </w:p>
    <w:p w:rsidR="002C04E9" w:rsidRPr="00EC1E9C" w:rsidRDefault="002C04E9" w:rsidP="00305446">
      <w:pPr>
        <w:spacing w:before="120" w:line="240" w:lineRule="auto"/>
        <w:jc w:val="both"/>
        <w:rPr>
          <w:rFonts w:ascii="Maiandra GD" w:hAnsi="Maiandra GD" w:cs="Arial"/>
          <w:sz w:val="22"/>
          <w:szCs w:val="22"/>
        </w:rPr>
      </w:pPr>
      <w:r w:rsidRPr="00EC1E9C">
        <w:rPr>
          <w:rFonts w:ascii="Maiandra GD" w:hAnsi="Maiandra GD" w:cs="Arial"/>
          <w:sz w:val="22"/>
          <w:szCs w:val="22"/>
        </w:rPr>
        <w:t>El presente convenio constituye la manifestación expresa de la voluntad de las partes en relación con su objeto y contenido. Cualquier modificación del mismo deberá ser efectuada por escrito y firmada por ambas partes.</w:t>
      </w:r>
    </w:p>
    <w:p w:rsidR="002C04E9" w:rsidRPr="00EC1E9C" w:rsidRDefault="002C04E9" w:rsidP="00B65A82">
      <w:pPr>
        <w:pStyle w:val="Sangradetextonormal"/>
        <w:spacing w:line="240" w:lineRule="auto"/>
        <w:ind w:left="0"/>
        <w:rPr>
          <w:rFonts w:ascii="Maiandra GD" w:hAnsi="Maiandra GD" w:cs="Arial"/>
          <w:sz w:val="22"/>
          <w:szCs w:val="22"/>
        </w:rPr>
      </w:pPr>
    </w:p>
    <w:p w:rsidR="002C04E9" w:rsidRPr="00EC1E9C" w:rsidRDefault="00E27DA7" w:rsidP="00B65A82">
      <w:pPr>
        <w:pStyle w:val="Sangradetextonormal"/>
        <w:spacing w:line="240" w:lineRule="auto"/>
        <w:ind w:left="0"/>
        <w:rPr>
          <w:rFonts w:ascii="Maiandra GD" w:hAnsi="Maiandra GD" w:cs="Arial"/>
          <w:b/>
          <w:sz w:val="22"/>
          <w:szCs w:val="22"/>
        </w:rPr>
      </w:pPr>
      <w:r w:rsidRPr="00EC1E9C">
        <w:rPr>
          <w:rFonts w:ascii="Maiandra GD" w:hAnsi="Maiandra GD" w:cs="Arial"/>
          <w:b/>
          <w:sz w:val="22"/>
          <w:szCs w:val="22"/>
        </w:rPr>
        <w:t>DE</w:t>
      </w:r>
      <w:r w:rsidR="002C04E9" w:rsidRPr="00EC1E9C">
        <w:rPr>
          <w:rFonts w:ascii="Maiandra GD" w:hAnsi="Maiandra GD" w:cs="Arial"/>
          <w:b/>
          <w:sz w:val="22"/>
          <w:szCs w:val="22"/>
        </w:rPr>
        <w:t>CIMO</w:t>
      </w:r>
      <w:r w:rsidR="00187251" w:rsidRPr="00EC1E9C">
        <w:rPr>
          <w:rFonts w:ascii="Maiandra GD" w:hAnsi="Maiandra GD" w:cs="Arial"/>
          <w:b/>
          <w:sz w:val="22"/>
          <w:szCs w:val="22"/>
        </w:rPr>
        <w:t>SEGUND</w:t>
      </w:r>
      <w:r w:rsidR="002C04E9" w:rsidRPr="00EC1E9C">
        <w:rPr>
          <w:rFonts w:ascii="Maiandra GD" w:hAnsi="Maiandra GD" w:cs="Arial"/>
          <w:b/>
          <w:sz w:val="22"/>
          <w:szCs w:val="22"/>
        </w:rPr>
        <w:t>A.- CAUSAS DE RESOLUCIÓN</w:t>
      </w:r>
    </w:p>
    <w:p w:rsidR="002C04E9" w:rsidRPr="00EC1E9C" w:rsidRDefault="002C04E9" w:rsidP="00305446">
      <w:pPr>
        <w:spacing w:before="120" w:line="240" w:lineRule="auto"/>
        <w:jc w:val="both"/>
        <w:rPr>
          <w:rFonts w:ascii="Maiandra GD" w:hAnsi="Maiandra GD" w:cs="Arial"/>
          <w:sz w:val="22"/>
          <w:szCs w:val="22"/>
        </w:rPr>
      </w:pPr>
      <w:r w:rsidRPr="00EC1E9C">
        <w:rPr>
          <w:rFonts w:ascii="Maiandra GD" w:hAnsi="Maiandra GD" w:cs="Arial"/>
          <w:sz w:val="22"/>
          <w:szCs w:val="22"/>
        </w:rPr>
        <w:t xml:space="preserve">Serán causa de resolución del presente </w:t>
      </w:r>
      <w:r w:rsidR="00EE6333" w:rsidRPr="00EC1E9C">
        <w:rPr>
          <w:rFonts w:ascii="Maiandra GD" w:hAnsi="Maiandra GD" w:cs="Arial"/>
          <w:sz w:val="22"/>
          <w:szCs w:val="22"/>
        </w:rPr>
        <w:t>convenio</w:t>
      </w:r>
      <w:r w:rsidRPr="00EC1E9C">
        <w:rPr>
          <w:rFonts w:ascii="Maiandra GD" w:hAnsi="Maiandra GD" w:cs="Arial"/>
          <w:sz w:val="22"/>
          <w:szCs w:val="22"/>
        </w:rPr>
        <w:t>:</w:t>
      </w:r>
    </w:p>
    <w:p w:rsidR="002C04E9" w:rsidRPr="00EC1E9C" w:rsidRDefault="002C04E9" w:rsidP="00E27DA7">
      <w:pPr>
        <w:pStyle w:val="Ttulo1"/>
        <w:numPr>
          <w:ilvl w:val="0"/>
          <w:numId w:val="10"/>
        </w:numPr>
        <w:spacing w:before="120" w:line="240" w:lineRule="auto"/>
        <w:rPr>
          <w:rFonts w:ascii="Maiandra GD" w:hAnsi="Maiandra GD" w:cs="Arial"/>
          <w:sz w:val="22"/>
          <w:szCs w:val="22"/>
        </w:rPr>
      </w:pPr>
      <w:r w:rsidRPr="00EC1E9C">
        <w:rPr>
          <w:rFonts w:ascii="Maiandra GD" w:hAnsi="Maiandra GD" w:cs="Arial"/>
          <w:sz w:val="22"/>
          <w:szCs w:val="22"/>
        </w:rPr>
        <w:t>El transcurso del plazo de vigencia del convenio sin haberse acordado la prórroga del mismo.</w:t>
      </w:r>
    </w:p>
    <w:p w:rsidR="002C04E9" w:rsidRPr="00EC1E9C" w:rsidRDefault="002C04E9" w:rsidP="00E27DA7">
      <w:pPr>
        <w:pStyle w:val="Ttulo1"/>
        <w:numPr>
          <w:ilvl w:val="0"/>
          <w:numId w:val="10"/>
        </w:numPr>
        <w:spacing w:before="120" w:line="240" w:lineRule="auto"/>
        <w:rPr>
          <w:rFonts w:ascii="Maiandra GD" w:hAnsi="Maiandra GD" w:cs="Arial"/>
          <w:sz w:val="22"/>
          <w:szCs w:val="22"/>
        </w:rPr>
      </w:pPr>
      <w:r w:rsidRPr="00EC1E9C">
        <w:rPr>
          <w:rFonts w:ascii="Maiandra GD" w:hAnsi="Maiandra GD" w:cs="Arial"/>
          <w:sz w:val="22"/>
          <w:szCs w:val="22"/>
        </w:rPr>
        <w:t xml:space="preserve">El acuerdo unánime de todos los firmantes. </w:t>
      </w:r>
    </w:p>
    <w:p w:rsidR="002C04E9" w:rsidRPr="00EC1E9C" w:rsidRDefault="002C04E9" w:rsidP="00E27DA7">
      <w:pPr>
        <w:pStyle w:val="Ttulo1"/>
        <w:spacing w:before="120" w:line="240" w:lineRule="auto"/>
        <w:ind w:left="708"/>
        <w:rPr>
          <w:rFonts w:ascii="Maiandra GD" w:hAnsi="Maiandra GD" w:cs="Arial"/>
          <w:sz w:val="22"/>
          <w:szCs w:val="22"/>
        </w:rPr>
      </w:pPr>
      <w:r w:rsidRPr="00EC1E9C">
        <w:rPr>
          <w:rFonts w:ascii="Maiandra GD" w:hAnsi="Maiandra GD" w:cs="Arial"/>
          <w:sz w:val="22"/>
          <w:szCs w:val="22"/>
        </w:rPr>
        <w:t>En este caso, ambas instituciones tomarán las medidas necesarias para evitar perjuicios, tanto a ellas como a terceros, entendiéndose que deberán continuar, hasta su conclusión, las acciones ya iniciadas.</w:t>
      </w:r>
    </w:p>
    <w:p w:rsidR="002C04E9" w:rsidRPr="00EC1E9C" w:rsidRDefault="002C04E9" w:rsidP="00E27DA7">
      <w:pPr>
        <w:pStyle w:val="Ttulo1"/>
        <w:numPr>
          <w:ilvl w:val="0"/>
          <w:numId w:val="10"/>
        </w:numPr>
        <w:spacing w:before="120" w:line="240" w:lineRule="auto"/>
        <w:rPr>
          <w:rFonts w:ascii="Maiandra GD" w:hAnsi="Maiandra GD" w:cs="Arial"/>
          <w:sz w:val="22"/>
          <w:szCs w:val="22"/>
        </w:rPr>
      </w:pPr>
      <w:r w:rsidRPr="00EC1E9C">
        <w:rPr>
          <w:rFonts w:ascii="Maiandra GD" w:hAnsi="Maiandra GD" w:cs="Arial"/>
          <w:sz w:val="22"/>
          <w:szCs w:val="22"/>
        </w:rPr>
        <w:t>El incumplimiento de las obligaciones y compromisos asumidos por parte de alguno de los firmantes.</w:t>
      </w:r>
      <w:r w:rsidR="005358E8" w:rsidRPr="00EC1E9C">
        <w:rPr>
          <w:rFonts w:ascii="Maiandra GD" w:hAnsi="Maiandra GD" w:cs="Arial"/>
          <w:sz w:val="22"/>
          <w:szCs w:val="22"/>
        </w:rPr>
        <w:t xml:space="preserve"> </w:t>
      </w:r>
      <w:r w:rsidRPr="00EC1E9C">
        <w:rPr>
          <w:rFonts w:ascii="Maiandra GD" w:hAnsi="Maiandra GD" w:cs="Arial"/>
          <w:sz w:val="22"/>
          <w:szCs w:val="22"/>
        </w:rPr>
        <w:t>En este caso, cualquie</w:t>
      </w:r>
      <w:r w:rsidR="00187251" w:rsidRPr="00EC1E9C">
        <w:rPr>
          <w:rFonts w:ascii="Maiandra GD" w:hAnsi="Maiandra GD" w:cs="Arial"/>
          <w:sz w:val="22"/>
          <w:szCs w:val="22"/>
        </w:rPr>
        <w:t>ra de las partes podrá requerir</w:t>
      </w:r>
      <w:r w:rsidRPr="00EC1E9C">
        <w:rPr>
          <w:rFonts w:ascii="Maiandra GD" w:hAnsi="Maiandra GD" w:cs="Arial"/>
          <w:sz w:val="22"/>
          <w:szCs w:val="22"/>
        </w:rPr>
        <w:t xml:space="preserve"> a la parte incumplidora a</w:t>
      </w:r>
      <w:r w:rsidR="00187251" w:rsidRPr="00EC1E9C">
        <w:rPr>
          <w:rFonts w:ascii="Maiandra GD" w:hAnsi="Maiandra GD" w:cs="Arial"/>
          <w:sz w:val="22"/>
          <w:szCs w:val="22"/>
        </w:rPr>
        <w:t xml:space="preserve"> </w:t>
      </w:r>
      <w:r w:rsidRPr="00EC1E9C">
        <w:rPr>
          <w:rFonts w:ascii="Maiandra GD" w:hAnsi="Maiandra GD" w:cs="Arial"/>
          <w:sz w:val="22"/>
          <w:szCs w:val="22"/>
        </w:rPr>
        <w:t>que cumpla en un determinado plazo con las obligaciones o compromisos que se consideran incumplidos. Este requerimiento será comunicado al responsable del mecanismo de seguimiento, vigilancia y control de la ejecución del convenio y a las demás partes firmantes.</w:t>
      </w:r>
    </w:p>
    <w:p w:rsidR="002C04E9" w:rsidRPr="00EC1E9C" w:rsidRDefault="002C04E9" w:rsidP="00E27DA7">
      <w:pPr>
        <w:pStyle w:val="Ttulo1"/>
        <w:spacing w:before="120" w:line="240" w:lineRule="auto"/>
        <w:ind w:left="708"/>
        <w:rPr>
          <w:rFonts w:ascii="Maiandra GD" w:hAnsi="Maiandra GD" w:cs="Arial"/>
          <w:sz w:val="22"/>
          <w:szCs w:val="22"/>
        </w:rPr>
      </w:pPr>
      <w:r w:rsidRPr="00EC1E9C">
        <w:rPr>
          <w:rFonts w:ascii="Maiandra GD" w:hAnsi="Maiandra GD" w:cs="Arial"/>
          <w:sz w:val="22"/>
          <w:szCs w:val="22"/>
        </w:rPr>
        <w:t>Si trascurrido el plazo indicado en el requerimiento persistiera el incumplimiento, la parte que lo dirigió notificará a las partes firmantes la concurrencia de la causa de resolución y se entenderá resuelto el convenio. La resolución</w:t>
      </w:r>
      <w:r w:rsidR="00287FAC">
        <w:rPr>
          <w:rFonts w:ascii="Maiandra GD" w:hAnsi="Maiandra GD" w:cs="Arial"/>
          <w:sz w:val="22"/>
          <w:szCs w:val="22"/>
        </w:rPr>
        <w:t xml:space="preserve"> del convenio por esta causa podrá con</w:t>
      </w:r>
      <w:r w:rsidRPr="00EC1E9C">
        <w:rPr>
          <w:rFonts w:ascii="Maiandra GD" w:hAnsi="Maiandra GD" w:cs="Arial"/>
          <w:sz w:val="22"/>
          <w:szCs w:val="22"/>
        </w:rPr>
        <w:t>llevar la indemnización de los perjuicios causados a la parte cumplidora</w:t>
      </w:r>
      <w:r w:rsidR="00532D4C" w:rsidRPr="00EC1E9C">
        <w:rPr>
          <w:rFonts w:ascii="Maiandra GD" w:hAnsi="Maiandra GD" w:cs="Arial"/>
          <w:sz w:val="22"/>
          <w:szCs w:val="22"/>
          <w:lang w:val="it-IT"/>
        </w:rPr>
        <w:t>, en la forma que se determine.</w:t>
      </w:r>
    </w:p>
    <w:p w:rsidR="002C04E9" w:rsidRPr="00B65A82" w:rsidRDefault="002C04E9" w:rsidP="00E27DA7">
      <w:pPr>
        <w:pStyle w:val="Ttulo1"/>
        <w:numPr>
          <w:ilvl w:val="0"/>
          <w:numId w:val="10"/>
        </w:numPr>
        <w:spacing w:before="120" w:line="240" w:lineRule="auto"/>
        <w:rPr>
          <w:rFonts w:ascii="Maiandra GD" w:hAnsi="Maiandra GD" w:cs="Arial"/>
          <w:sz w:val="22"/>
          <w:szCs w:val="22"/>
        </w:rPr>
      </w:pPr>
      <w:r w:rsidRPr="00EC1E9C">
        <w:rPr>
          <w:rFonts w:ascii="Maiandra GD" w:hAnsi="Maiandra GD" w:cs="Arial"/>
          <w:sz w:val="22"/>
          <w:szCs w:val="22"/>
        </w:rPr>
        <w:t>Por decisión judicial</w:t>
      </w:r>
      <w:r w:rsidRPr="00B65A82">
        <w:rPr>
          <w:rFonts w:ascii="Maiandra GD" w:hAnsi="Maiandra GD" w:cs="Arial"/>
          <w:sz w:val="22"/>
          <w:szCs w:val="22"/>
        </w:rPr>
        <w:t xml:space="preserve"> declaratoria de la nulidad del convenio.</w:t>
      </w:r>
    </w:p>
    <w:p w:rsidR="002C04E9" w:rsidRPr="00B65A82" w:rsidRDefault="002C04E9" w:rsidP="00E27DA7">
      <w:pPr>
        <w:pStyle w:val="Ttulo1"/>
        <w:numPr>
          <w:ilvl w:val="0"/>
          <w:numId w:val="10"/>
        </w:numPr>
        <w:spacing w:before="120" w:line="240" w:lineRule="auto"/>
        <w:rPr>
          <w:rFonts w:ascii="Maiandra GD" w:hAnsi="Maiandra GD" w:cs="Arial"/>
          <w:sz w:val="22"/>
          <w:szCs w:val="22"/>
        </w:rPr>
      </w:pPr>
      <w:r w:rsidRPr="00B65A82">
        <w:rPr>
          <w:rFonts w:ascii="Maiandra GD" w:hAnsi="Maiandra GD" w:cs="Arial"/>
          <w:sz w:val="22"/>
          <w:szCs w:val="22"/>
        </w:rPr>
        <w:t>Por cualquier otra causa distinta de las anteriores prevista en el convenio o en otras leyes.</w:t>
      </w:r>
    </w:p>
    <w:p w:rsidR="002C04E9" w:rsidRPr="007769DD" w:rsidRDefault="002C04E9" w:rsidP="007769DD">
      <w:pPr>
        <w:pStyle w:val="Sangradetextonormal"/>
        <w:spacing w:line="240" w:lineRule="auto"/>
        <w:ind w:left="0"/>
        <w:rPr>
          <w:rFonts w:ascii="Maiandra GD" w:hAnsi="Maiandra GD" w:cs="Arial"/>
          <w:sz w:val="22"/>
          <w:szCs w:val="22"/>
        </w:rPr>
      </w:pPr>
    </w:p>
    <w:p w:rsidR="007A5F9B" w:rsidRPr="00B65A82" w:rsidRDefault="007A5F9B" w:rsidP="00B65A82">
      <w:pPr>
        <w:pStyle w:val="Sangradetextonormal"/>
        <w:spacing w:line="240" w:lineRule="auto"/>
        <w:ind w:left="0"/>
        <w:rPr>
          <w:rFonts w:ascii="Maiandra GD" w:hAnsi="Maiandra GD" w:cs="Arial"/>
          <w:b/>
          <w:sz w:val="22"/>
          <w:szCs w:val="22"/>
        </w:rPr>
      </w:pPr>
      <w:r w:rsidRPr="00B65A82">
        <w:rPr>
          <w:rFonts w:ascii="Maiandra GD" w:hAnsi="Maiandra GD" w:cs="Arial"/>
          <w:b/>
          <w:sz w:val="22"/>
          <w:szCs w:val="22"/>
        </w:rPr>
        <w:t>D</w:t>
      </w:r>
      <w:r w:rsidR="00E27DA7">
        <w:rPr>
          <w:rFonts w:ascii="Maiandra GD" w:hAnsi="Maiandra GD" w:cs="Arial"/>
          <w:b/>
          <w:sz w:val="22"/>
          <w:szCs w:val="22"/>
        </w:rPr>
        <w:t>E</w:t>
      </w:r>
      <w:r w:rsidRPr="00B65A82">
        <w:rPr>
          <w:rFonts w:ascii="Maiandra GD" w:hAnsi="Maiandra GD" w:cs="Arial"/>
          <w:b/>
          <w:sz w:val="22"/>
          <w:szCs w:val="22"/>
        </w:rPr>
        <w:t>CIMOTERCERA.- SEGUIMIENTO Y CONTROL DE LA EJECUCIÓN DEL CONVENIO</w:t>
      </w:r>
    </w:p>
    <w:p w:rsidR="007A5F9B" w:rsidRDefault="007A5F9B" w:rsidP="00305446">
      <w:pPr>
        <w:spacing w:before="120" w:line="240" w:lineRule="auto"/>
        <w:jc w:val="both"/>
        <w:rPr>
          <w:rFonts w:ascii="Maiandra GD" w:hAnsi="Maiandra GD" w:cs="Arial"/>
          <w:sz w:val="22"/>
          <w:szCs w:val="22"/>
        </w:rPr>
      </w:pPr>
      <w:r w:rsidRPr="00EC1E9C">
        <w:rPr>
          <w:rFonts w:ascii="Maiandra GD" w:hAnsi="Maiandra GD" w:cs="Arial"/>
          <w:sz w:val="22"/>
          <w:szCs w:val="22"/>
        </w:rPr>
        <w:t xml:space="preserve">Las personas de contacto entre las dos universidades, nombradas como Coordinadores del </w:t>
      </w:r>
      <w:r w:rsidR="00EE6333" w:rsidRPr="00EC1E9C">
        <w:rPr>
          <w:rFonts w:ascii="Maiandra GD" w:hAnsi="Maiandra GD" w:cs="Arial"/>
          <w:sz w:val="22"/>
          <w:szCs w:val="22"/>
        </w:rPr>
        <w:t>convenio</w:t>
      </w:r>
      <w:r w:rsidRPr="00EC1E9C">
        <w:rPr>
          <w:rFonts w:ascii="Maiandra GD" w:hAnsi="Maiandra GD" w:cs="Arial"/>
          <w:sz w:val="22"/>
          <w:szCs w:val="22"/>
        </w:rPr>
        <w:t xml:space="preserve">, serán las </w:t>
      </w:r>
      <w:r w:rsidR="00517519" w:rsidRPr="00EC1E9C">
        <w:rPr>
          <w:rFonts w:ascii="Maiandra GD" w:hAnsi="Maiandra GD" w:cs="Arial"/>
          <w:sz w:val="22"/>
          <w:szCs w:val="22"/>
        </w:rPr>
        <w:t>que se indican a continuación</w:t>
      </w:r>
      <w:r w:rsidRPr="00EC1E9C">
        <w:rPr>
          <w:rFonts w:ascii="Maiandra GD" w:hAnsi="Maiandra GD" w:cs="Arial"/>
          <w:sz w:val="22"/>
          <w:szCs w:val="22"/>
        </w:rPr>
        <w:t xml:space="preserve"> y se encargarán del seguimiento y control de la </w:t>
      </w:r>
      <w:r w:rsidR="007769DD" w:rsidRPr="00EC1E9C">
        <w:rPr>
          <w:rFonts w:ascii="Maiandra GD" w:hAnsi="Maiandra GD" w:cs="Arial"/>
          <w:sz w:val="22"/>
          <w:szCs w:val="22"/>
        </w:rPr>
        <w:t>ejecución del</w:t>
      </w:r>
      <w:r w:rsidR="007769DD">
        <w:rPr>
          <w:rFonts w:ascii="Maiandra GD" w:hAnsi="Maiandra GD" w:cs="Arial"/>
          <w:sz w:val="22"/>
          <w:szCs w:val="22"/>
        </w:rPr>
        <w:t xml:space="preserve"> convenio suscrito:</w:t>
      </w:r>
    </w:p>
    <w:p w:rsidR="00E27DA7" w:rsidRPr="00B65A82" w:rsidRDefault="00E27DA7" w:rsidP="00B65A82">
      <w:pPr>
        <w:spacing w:line="240" w:lineRule="auto"/>
        <w:jc w:val="both"/>
        <w:rPr>
          <w:rFonts w:ascii="Maiandra GD" w:hAnsi="Maiandra GD" w:cs="Arial"/>
          <w:sz w:val="22"/>
          <w:szCs w:val="22"/>
        </w:rPr>
      </w:pPr>
    </w:p>
    <w:p w:rsidR="00517519" w:rsidRPr="00B65A82" w:rsidRDefault="00517519" w:rsidP="00B65A82">
      <w:pPr>
        <w:numPr>
          <w:ilvl w:val="0"/>
          <w:numId w:val="11"/>
        </w:numPr>
        <w:spacing w:line="240" w:lineRule="auto"/>
        <w:jc w:val="both"/>
        <w:rPr>
          <w:rFonts w:ascii="Maiandra GD" w:hAnsi="Maiandra GD" w:cs="Arial"/>
          <w:sz w:val="22"/>
          <w:szCs w:val="22"/>
        </w:rPr>
      </w:pPr>
      <w:r w:rsidRPr="00B65A82">
        <w:rPr>
          <w:rFonts w:ascii="Maiandra GD" w:hAnsi="Maiandra GD" w:cs="Arial"/>
          <w:sz w:val="22"/>
          <w:szCs w:val="22"/>
        </w:rPr>
        <w:t>Por parte de la Universidad</w:t>
      </w:r>
      <w:r w:rsidR="00EE6333">
        <w:rPr>
          <w:rFonts w:ascii="Maiandra GD" w:hAnsi="Maiandra GD" w:cs="Arial"/>
          <w:sz w:val="22"/>
          <w:szCs w:val="22"/>
        </w:rPr>
        <w:t xml:space="preserve"> Miguel Hernández de Elche, el p</w:t>
      </w:r>
      <w:r w:rsidRPr="00B65A82">
        <w:rPr>
          <w:rFonts w:ascii="Maiandra GD" w:hAnsi="Maiandra GD" w:cs="Arial"/>
          <w:sz w:val="22"/>
          <w:szCs w:val="22"/>
        </w:rPr>
        <w:t xml:space="preserve">rofesor / la </w:t>
      </w:r>
      <w:r w:rsidR="00EE6333">
        <w:rPr>
          <w:rFonts w:ascii="Maiandra GD" w:hAnsi="Maiandra GD" w:cs="Arial"/>
          <w:sz w:val="22"/>
          <w:szCs w:val="22"/>
        </w:rPr>
        <w:t>p</w:t>
      </w:r>
      <w:r w:rsidRPr="00B65A82">
        <w:rPr>
          <w:rFonts w:ascii="Maiandra GD" w:hAnsi="Maiandra GD" w:cs="Arial"/>
          <w:sz w:val="22"/>
          <w:szCs w:val="22"/>
        </w:rPr>
        <w:t>rofesora</w:t>
      </w:r>
      <w:r w:rsidR="00E27DA7">
        <w:rPr>
          <w:rFonts w:ascii="Maiandra GD" w:hAnsi="Maiandra GD" w:cs="Arial"/>
          <w:sz w:val="22"/>
          <w:szCs w:val="22"/>
        </w:rPr>
        <w:t xml:space="preserve"> </w:t>
      </w:r>
      <w:r w:rsidR="00E27DA7" w:rsidRPr="00E27DA7">
        <w:rPr>
          <w:rFonts w:ascii="Maiandra GD" w:hAnsi="Maiandra GD" w:cs="Arial"/>
          <w:i/>
          <w:color w:val="FF0000"/>
          <w:sz w:val="22"/>
          <w:szCs w:val="22"/>
        </w:rPr>
        <w:t>(indicar nombre)</w:t>
      </w:r>
      <w:r w:rsidR="00E27DA7">
        <w:rPr>
          <w:rFonts w:ascii="Maiandra GD" w:hAnsi="Maiandra GD" w:cs="Arial"/>
          <w:sz w:val="22"/>
          <w:szCs w:val="22"/>
        </w:rPr>
        <w:t>.</w:t>
      </w:r>
    </w:p>
    <w:p w:rsidR="00517519" w:rsidRPr="00B65A82" w:rsidRDefault="00517519" w:rsidP="00B65A82">
      <w:pPr>
        <w:numPr>
          <w:ilvl w:val="0"/>
          <w:numId w:val="11"/>
        </w:numPr>
        <w:spacing w:line="240" w:lineRule="auto"/>
        <w:jc w:val="both"/>
        <w:rPr>
          <w:rFonts w:ascii="Maiandra GD" w:hAnsi="Maiandra GD" w:cs="Arial"/>
          <w:sz w:val="22"/>
          <w:szCs w:val="22"/>
        </w:rPr>
      </w:pPr>
      <w:r w:rsidRPr="00B65A82">
        <w:rPr>
          <w:rFonts w:ascii="Maiandra GD" w:hAnsi="Maiandra GD" w:cs="Arial"/>
          <w:sz w:val="22"/>
          <w:szCs w:val="22"/>
        </w:rPr>
        <w:t xml:space="preserve">Por parte de la </w:t>
      </w:r>
      <w:r w:rsidRPr="00E27DA7">
        <w:rPr>
          <w:rFonts w:ascii="Maiandra GD" w:hAnsi="Maiandra GD" w:cs="Arial"/>
          <w:i/>
          <w:color w:val="FF0000"/>
          <w:sz w:val="22"/>
          <w:szCs w:val="22"/>
        </w:rPr>
        <w:t>(</w:t>
      </w:r>
      <w:r w:rsidR="00E27DA7" w:rsidRPr="00E27DA7">
        <w:rPr>
          <w:rFonts w:ascii="Maiandra GD" w:hAnsi="Maiandra GD" w:cs="Arial"/>
          <w:i/>
          <w:color w:val="FF0000"/>
          <w:sz w:val="22"/>
          <w:szCs w:val="22"/>
        </w:rPr>
        <w:t>indicar nombre de la institución</w:t>
      </w:r>
      <w:r w:rsidRPr="00E27DA7">
        <w:rPr>
          <w:rFonts w:ascii="Maiandra GD" w:hAnsi="Maiandra GD" w:cs="Arial"/>
          <w:i/>
          <w:color w:val="FF0000"/>
          <w:sz w:val="22"/>
          <w:szCs w:val="22"/>
        </w:rPr>
        <w:t>)</w:t>
      </w:r>
      <w:r w:rsidRPr="00B65A82">
        <w:rPr>
          <w:rFonts w:ascii="Maiandra GD" w:hAnsi="Maiandra GD" w:cs="Arial"/>
          <w:sz w:val="22"/>
          <w:szCs w:val="22"/>
        </w:rPr>
        <w:t xml:space="preserve">, el </w:t>
      </w:r>
      <w:r w:rsidR="00EE6333">
        <w:rPr>
          <w:rFonts w:ascii="Maiandra GD" w:hAnsi="Maiandra GD" w:cs="Arial"/>
          <w:sz w:val="22"/>
          <w:szCs w:val="22"/>
        </w:rPr>
        <w:t>profesor / la p</w:t>
      </w:r>
      <w:r w:rsidRPr="00B65A82">
        <w:rPr>
          <w:rFonts w:ascii="Maiandra GD" w:hAnsi="Maiandra GD" w:cs="Arial"/>
          <w:sz w:val="22"/>
          <w:szCs w:val="22"/>
        </w:rPr>
        <w:t xml:space="preserve">rofesora </w:t>
      </w:r>
      <w:r w:rsidR="00E27DA7" w:rsidRPr="00E27DA7">
        <w:rPr>
          <w:rFonts w:ascii="Maiandra GD" w:hAnsi="Maiandra GD" w:cs="Arial"/>
          <w:i/>
          <w:color w:val="FF0000"/>
          <w:sz w:val="22"/>
          <w:szCs w:val="22"/>
        </w:rPr>
        <w:t>(indicar nombre)</w:t>
      </w:r>
      <w:r w:rsidR="00E27DA7">
        <w:rPr>
          <w:rFonts w:ascii="Maiandra GD" w:hAnsi="Maiandra GD" w:cs="Arial"/>
          <w:sz w:val="22"/>
          <w:szCs w:val="22"/>
        </w:rPr>
        <w:t>.</w:t>
      </w:r>
    </w:p>
    <w:p w:rsidR="00693F76" w:rsidRDefault="00693F76" w:rsidP="007769DD">
      <w:pPr>
        <w:pStyle w:val="Sangradetextonormal"/>
        <w:spacing w:line="240" w:lineRule="auto"/>
        <w:ind w:left="0"/>
        <w:rPr>
          <w:rFonts w:ascii="Maiandra GD" w:hAnsi="Maiandra GD" w:cs="Arial"/>
          <w:b/>
          <w:sz w:val="22"/>
          <w:szCs w:val="22"/>
        </w:rPr>
      </w:pPr>
    </w:p>
    <w:p w:rsidR="002C04E9" w:rsidRPr="00B65A82" w:rsidRDefault="002C04E9" w:rsidP="007769DD">
      <w:pPr>
        <w:pStyle w:val="Sangradetextonormal"/>
        <w:spacing w:line="240" w:lineRule="auto"/>
        <w:ind w:left="0"/>
        <w:rPr>
          <w:rFonts w:ascii="Maiandra GD" w:hAnsi="Maiandra GD" w:cs="Arial"/>
          <w:b/>
          <w:sz w:val="22"/>
          <w:szCs w:val="22"/>
        </w:rPr>
      </w:pPr>
      <w:r w:rsidRPr="00B65A82">
        <w:rPr>
          <w:rFonts w:ascii="Maiandra GD" w:hAnsi="Maiandra GD" w:cs="Arial"/>
          <w:b/>
          <w:sz w:val="22"/>
          <w:szCs w:val="22"/>
        </w:rPr>
        <w:t>D</w:t>
      </w:r>
      <w:r w:rsidR="00E27DA7">
        <w:rPr>
          <w:rFonts w:ascii="Maiandra GD" w:hAnsi="Maiandra GD" w:cs="Arial"/>
          <w:b/>
          <w:sz w:val="22"/>
          <w:szCs w:val="22"/>
        </w:rPr>
        <w:t>ECIMO</w:t>
      </w:r>
      <w:r w:rsidR="007A5F9B" w:rsidRPr="00B65A82">
        <w:rPr>
          <w:rFonts w:ascii="Maiandra GD" w:hAnsi="Maiandra GD" w:cs="Arial"/>
          <w:b/>
          <w:sz w:val="22"/>
          <w:szCs w:val="22"/>
        </w:rPr>
        <w:t>CUARTA</w:t>
      </w:r>
      <w:r w:rsidRPr="00B65A82">
        <w:rPr>
          <w:rFonts w:ascii="Maiandra GD" w:hAnsi="Maiandra GD" w:cs="Arial"/>
          <w:b/>
          <w:sz w:val="22"/>
          <w:szCs w:val="22"/>
        </w:rPr>
        <w:t>.- JURISDICCIÓN Y RÉGIMEN JURÍDICO</w:t>
      </w:r>
    </w:p>
    <w:p w:rsidR="00546523" w:rsidRPr="00EC1E9C" w:rsidRDefault="002C04E9" w:rsidP="007769DD">
      <w:pPr>
        <w:spacing w:before="120" w:line="240" w:lineRule="auto"/>
        <w:jc w:val="both"/>
        <w:rPr>
          <w:rFonts w:ascii="Maiandra GD" w:hAnsi="Maiandra GD" w:cs="Arial"/>
          <w:sz w:val="22"/>
          <w:szCs w:val="22"/>
          <w:lang w:val="es-ES"/>
        </w:rPr>
      </w:pPr>
      <w:r w:rsidRPr="00B65A82">
        <w:rPr>
          <w:rFonts w:ascii="Maiandra GD" w:hAnsi="Maiandra GD" w:cs="Arial"/>
          <w:sz w:val="22"/>
          <w:szCs w:val="22"/>
        </w:rPr>
        <w:t xml:space="preserve">La </w:t>
      </w:r>
      <w:r w:rsidR="00E27DA7" w:rsidRPr="00E27DA7">
        <w:rPr>
          <w:rFonts w:ascii="Maiandra GD" w:hAnsi="Maiandra GD" w:cs="Arial"/>
          <w:i/>
          <w:color w:val="FF0000"/>
          <w:sz w:val="22"/>
          <w:szCs w:val="22"/>
        </w:rPr>
        <w:t>(indicar nombre de la institución</w:t>
      </w:r>
      <w:r w:rsidR="007769DD">
        <w:rPr>
          <w:rFonts w:ascii="Maiandra GD" w:hAnsi="Maiandra GD" w:cs="Arial"/>
          <w:i/>
          <w:color w:val="FF0000"/>
          <w:sz w:val="22"/>
          <w:szCs w:val="22"/>
        </w:rPr>
        <w:t>)</w:t>
      </w:r>
      <w:r w:rsidRPr="00B65A82">
        <w:rPr>
          <w:rFonts w:ascii="Maiandra GD" w:hAnsi="Maiandra GD" w:cs="Arial"/>
          <w:sz w:val="22"/>
          <w:szCs w:val="22"/>
          <w:lang w:val="es-ES_tradnl"/>
        </w:rPr>
        <w:t xml:space="preserve"> y la Universidad Miguel Hernández </w:t>
      </w:r>
      <w:r w:rsidRPr="00B65A82">
        <w:rPr>
          <w:rFonts w:ascii="Maiandra GD" w:hAnsi="Maiandra GD" w:cs="Arial"/>
          <w:spacing w:val="-3"/>
          <w:sz w:val="22"/>
          <w:szCs w:val="22"/>
        </w:rPr>
        <w:t xml:space="preserve">se comprometen a resolver de manera amistosa cualquier desacuerdo que pueda surgir en el desarrollo de este </w:t>
      </w:r>
      <w:r w:rsidR="00EE6333" w:rsidRPr="00EC1E9C">
        <w:rPr>
          <w:rFonts w:ascii="Maiandra GD" w:hAnsi="Maiandra GD" w:cs="Arial"/>
          <w:spacing w:val="-3"/>
          <w:sz w:val="22"/>
          <w:szCs w:val="22"/>
        </w:rPr>
        <w:lastRenderedPageBreak/>
        <w:t>convenio</w:t>
      </w:r>
      <w:r w:rsidRPr="00EC1E9C">
        <w:rPr>
          <w:rFonts w:ascii="Maiandra GD" w:hAnsi="Maiandra GD" w:cs="Arial"/>
          <w:spacing w:val="-3"/>
          <w:sz w:val="22"/>
          <w:szCs w:val="22"/>
        </w:rPr>
        <w:t xml:space="preserve">. </w:t>
      </w:r>
      <w:r w:rsidRPr="00EC1E9C">
        <w:rPr>
          <w:rFonts w:ascii="Maiandra GD" w:hAnsi="Maiandra GD" w:cs="Arial"/>
          <w:sz w:val="22"/>
          <w:szCs w:val="22"/>
          <w:lang w:val="es-ES"/>
        </w:rPr>
        <w:t xml:space="preserve">En caso de conflicto por divergencias en la interpretación o ejecución del presente </w:t>
      </w:r>
      <w:r w:rsidR="00EE6333" w:rsidRPr="00EC1E9C">
        <w:rPr>
          <w:rFonts w:ascii="Maiandra GD" w:hAnsi="Maiandra GD" w:cs="Arial"/>
          <w:sz w:val="22"/>
          <w:szCs w:val="22"/>
          <w:lang w:val="es-ES"/>
        </w:rPr>
        <w:t>convenio</w:t>
      </w:r>
      <w:r w:rsidRPr="00EC1E9C">
        <w:rPr>
          <w:rFonts w:ascii="Maiandra GD" w:hAnsi="Maiandra GD" w:cs="Arial"/>
          <w:sz w:val="22"/>
          <w:szCs w:val="22"/>
          <w:lang w:val="es-ES"/>
        </w:rPr>
        <w:t>, ambas partes acuerdan someterse a la normativa procesal específicamente aplicable.</w:t>
      </w:r>
    </w:p>
    <w:p w:rsidR="00546523" w:rsidRPr="00B65A82" w:rsidRDefault="00546523" w:rsidP="00B65A82">
      <w:pPr>
        <w:tabs>
          <w:tab w:val="left" w:pos="-720"/>
        </w:tabs>
        <w:suppressAutoHyphens/>
        <w:spacing w:line="240" w:lineRule="auto"/>
        <w:jc w:val="both"/>
        <w:rPr>
          <w:rFonts w:ascii="Maiandra GD" w:hAnsi="Maiandra GD" w:cs="Arial"/>
          <w:sz w:val="22"/>
          <w:szCs w:val="22"/>
          <w:lang w:val="es-ES"/>
        </w:rPr>
      </w:pPr>
    </w:p>
    <w:p w:rsidR="002C04E9" w:rsidRPr="00B65A82" w:rsidRDefault="002C04E9" w:rsidP="00B65A82">
      <w:pPr>
        <w:tabs>
          <w:tab w:val="left" w:pos="-720"/>
        </w:tabs>
        <w:suppressAutoHyphens/>
        <w:spacing w:line="240" w:lineRule="auto"/>
        <w:jc w:val="both"/>
        <w:rPr>
          <w:rFonts w:ascii="Maiandra GD" w:hAnsi="Maiandra GD" w:cs="Arial"/>
          <w:sz w:val="22"/>
          <w:szCs w:val="22"/>
          <w:lang w:val="es-ES"/>
        </w:rPr>
      </w:pPr>
      <w:r w:rsidRPr="00B65A82">
        <w:rPr>
          <w:rFonts w:ascii="Maiandra GD" w:hAnsi="Maiandra GD" w:cs="Arial"/>
          <w:sz w:val="22"/>
          <w:szCs w:val="22"/>
          <w:lang w:val="es-ES"/>
        </w:rPr>
        <w:t>En el caso de la UMH, de conformidad con la Ley 25/2014, de 27 de noviembre, de Tratados y otros Acuerdos Internacionales, este convenio no tiene carácter normativo y no supone la asunción de compromisos jurídicos internacionales.</w:t>
      </w:r>
    </w:p>
    <w:p w:rsidR="007A5F9B" w:rsidRPr="00B65A82" w:rsidRDefault="007A5F9B" w:rsidP="00B65A82">
      <w:pPr>
        <w:spacing w:line="240" w:lineRule="auto"/>
        <w:jc w:val="both"/>
        <w:rPr>
          <w:rFonts w:ascii="Maiandra GD" w:hAnsi="Maiandra GD" w:cs="Arial"/>
          <w:b/>
          <w:sz w:val="22"/>
          <w:szCs w:val="22"/>
          <w:lang w:val="es-ES"/>
        </w:rPr>
      </w:pPr>
    </w:p>
    <w:p w:rsidR="002C04E9" w:rsidRPr="00B65A82" w:rsidRDefault="00E27DA7" w:rsidP="00B65A82">
      <w:pPr>
        <w:spacing w:line="240" w:lineRule="auto"/>
        <w:jc w:val="both"/>
        <w:rPr>
          <w:rFonts w:ascii="Maiandra GD" w:hAnsi="Maiandra GD" w:cs="Arial"/>
          <w:b/>
          <w:sz w:val="22"/>
          <w:szCs w:val="22"/>
          <w:lang w:val="es-ES"/>
        </w:rPr>
      </w:pPr>
      <w:r>
        <w:rPr>
          <w:rFonts w:ascii="Maiandra GD" w:hAnsi="Maiandra GD" w:cs="Arial"/>
          <w:b/>
          <w:sz w:val="22"/>
          <w:szCs w:val="22"/>
          <w:lang w:val="es-ES"/>
        </w:rPr>
        <w:t>DE</w:t>
      </w:r>
      <w:r w:rsidR="002C04E9" w:rsidRPr="00B65A82">
        <w:rPr>
          <w:rFonts w:ascii="Maiandra GD" w:hAnsi="Maiandra GD" w:cs="Arial"/>
          <w:b/>
          <w:sz w:val="22"/>
          <w:szCs w:val="22"/>
          <w:lang w:val="es-ES"/>
        </w:rPr>
        <w:t>CIMO</w:t>
      </w:r>
      <w:r w:rsidR="007A5F9B" w:rsidRPr="00B65A82">
        <w:rPr>
          <w:rFonts w:ascii="Maiandra GD" w:hAnsi="Maiandra GD" w:cs="Arial"/>
          <w:b/>
          <w:sz w:val="22"/>
          <w:szCs w:val="22"/>
          <w:lang w:val="es-ES"/>
        </w:rPr>
        <w:t>QUINTA</w:t>
      </w:r>
      <w:r w:rsidR="002C04E9" w:rsidRPr="00B65A82">
        <w:rPr>
          <w:rFonts w:ascii="Maiandra GD" w:hAnsi="Maiandra GD" w:cs="Arial"/>
          <w:b/>
          <w:sz w:val="22"/>
          <w:szCs w:val="22"/>
          <w:lang w:val="es-ES"/>
        </w:rPr>
        <w:t>.- TRANSPARENCIA</w:t>
      </w:r>
    </w:p>
    <w:p w:rsidR="002C04E9" w:rsidRDefault="002C04E9" w:rsidP="007769DD">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De conformidad con lo establecido en la Ley 19/2013, de 9 de diciembre, de Transparencia, Acceso a la Información Pública y Buen Gobierno, así como en la Ley de la Generalitat 2/2015, de 2 de abril, de Transparencia, Buen Gobierno y Participación Ciudadana de la Comunidad Valenciana, y para un adecuado cumplimiento de las exigencias de publicidad activa, en lo que a publicación de los convenios se refiere, este convenio será objeto de publicación en el portal de transparencia de la UMH: </w:t>
      </w:r>
      <w:hyperlink r:id="rId9" w:history="1">
        <w:r w:rsidRPr="00B65A82">
          <w:rPr>
            <w:rStyle w:val="Hipervnculo"/>
            <w:rFonts w:ascii="Maiandra GD" w:hAnsi="Maiandra GD" w:cs="Arial"/>
            <w:sz w:val="22"/>
            <w:szCs w:val="22"/>
            <w:lang w:val="es-ES"/>
          </w:rPr>
          <w:t>http://transparencia.umh.es</w:t>
        </w:r>
      </w:hyperlink>
      <w:r w:rsidR="00E27DA7">
        <w:rPr>
          <w:rFonts w:ascii="Maiandra GD" w:hAnsi="Maiandra GD" w:cs="Arial"/>
          <w:sz w:val="22"/>
          <w:szCs w:val="22"/>
          <w:lang w:val="es-ES"/>
        </w:rPr>
        <w:t>.</w:t>
      </w:r>
    </w:p>
    <w:p w:rsidR="00E27DA7" w:rsidRPr="00B65A82" w:rsidRDefault="00E27DA7" w:rsidP="00B65A82">
      <w:pPr>
        <w:spacing w:line="240" w:lineRule="auto"/>
        <w:jc w:val="both"/>
        <w:rPr>
          <w:rFonts w:ascii="Maiandra GD" w:hAnsi="Maiandra GD" w:cs="Arial"/>
          <w:sz w:val="22"/>
          <w:szCs w:val="22"/>
          <w:lang w:val="es-ES"/>
        </w:rPr>
      </w:pPr>
    </w:p>
    <w:p w:rsidR="007B0E1B" w:rsidRPr="00B65A82" w:rsidRDefault="007B0E1B" w:rsidP="00B65A82">
      <w:pPr>
        <w:spacing w:line="240" w:lineRule="auto"/>
        <w:jc w:val="both"/>
        <w:rPr>
          <w:rFonts w:ascii="Maiandra GD" w:hAnsi="Maiandra GD" w:cs="Arial"/>
          <w:sz w:val="22"/>
          <w:szCs w:val="22"/>
          <w:lang w:val="es-ES"/>
        </w:rPr>
      </w:pPr>
    </w:p>
    <w:p w:rsidR="009C4955" w:rsidRPr="00EC1E9C" w:rsidRDefault="008F3E91" w:rsidP="00B65A82">
      <w:pPr>
        <w:spacing w:line="240" w:lineRule="auto"/>
        <w:jc w:val="both"/>
        <w:rPr>
          <w:rFonts w:ascii="Maiandra GD" w:hAnsi="Maiandra GD" w:cs="Arial"/>
          <w:sz w:val="22"/>
          <w:szCs w:val="22"/>
          <w:lang w:val="es-ES"/>
        </w:rPr>
      </w:pPr>
      <w:r w:rsidRPr="00EC1E9C">
        <w:rPr>
          <w:rFonts w:ascii="Maiandra GD" w:hAnsi="Maiandra GD" w:cs="Arial"/>
          <w:sz w:val="22"/>
          <w:szCs w:val="22"/>
          <w:lang w:val="es-ES"/>
        </w:rPr>
        <w:t>Y, en prueba de conformidad, los representantes de las partes intervinientes firman este documento.</w:t>
      </w:r>
    </w:p>
    <w:p w:rsidR="009C4955" w:rsidRPr="00EC1E9C" w:rsidRDefault="009C4955" w:rsidP="00B65A82">
      <w:pPr>
        <w:tabs>
          <w:tab w:val="left" w:pos="-720"/>
        </w:tabs>
        <w:suppressAutoHyphens/>
        <w:spacing w:line="240" w:lineRule="auto"/>
        <w:jc w:val="both"/>
        <w:rPr>
          <w:rFonts w:ascii="Maiandra GD" w:hAnsi="Maiandra GD" w:cs="Arial"/>
          <w:sz w:val="22"/>
          <w:szCs w:val="22"/>
          <w:lang w:val="es-ES"/>
        </w:rPr>
      </w:pPr>
    </w:p>
    <w:p w:rsidR="009C4955" w:rsidRPr="00B65A82" w:rsidRDefault="009C4955" w:rsidP="00B65A82">
      <w:pPr>
        <w:spacing w:line="240" w:lineRule="auto"/>
        <w:jc w:val="both"/>
        <w:outlineLvl w:val="0"/>
        <w:rPr>
          <w:rFonts w:ascii="Maiandra GD" w:hAnsi="Maiandra GD" w:cs="Arial"/>
          <w:sz w:val="22"/>
          <w:szCs w:val="22"/>
          <w:lang w:val="es-ES"/>
        </w:rPr>
      </w:pPr>
    </w:p>
    <w:tbl>
      <w:tblPr>
        <w:tblW w:w="9468" w:type="dxa"/>
        <w:tblLook w:val="01E0" w:firstRow="1" w:lastRow="1" w:firstColumn="1" w:lastColumn="1" w:noHBand="0" w:noVBand="0"/>
      </w:tblPr>
      <w:tblGrid>
        <w:gridCol w:w="4788"/>
        <w:gridCol w:w="4680"/>
      </w:tblGrid>
      <w:tr w:rsidR="000339D7" w:rsidRPr="00B65A82" w:rsidTr="00706A0C">
        <w:tc>
          <w:tcPr>
            <w:tcW w:w="4788" w:type="dxa"/>
            <w:shd w:val="clear" w:color="auto" w:fill="auto"/>
          </w:tcPr>
          <w:p w:rsidR="000339D7" w:rsidRPr="00B65A82" w:rsidRDefault="000339D7" w:rsidP="00B65A82">
            <w:pPr>
              <w:spacing w:line="240" w:lineRule="auto"/>
              <w:rPr>
                <w:rFonts w:ascii="Maiandra GD" w:hAnsi="Maiandra GD" w:cs="Arial"/>
                <w:b/>
                <w:caps/>
                <w:sz w:val="22"/>
                <w:szCs w:val="22"/>
                <w:lang w:val="es-ES"/>
              </w:rPr>
            </w:pPr>
            <w:r w:rsidRPr="00B65A82">
              <w:rPr>
                <w:rFonts w:ascii="Maiandra GD" w:hAnsi="Maiandra GD" w:cs="Arial"/>
                <w:b/>
                <w:caps/>
                <w:sz w:val="22"/>
                <w:szCs w:val="22"/>
                <w:lang w:val="es-ES"/>
              </w:rPr>
              <w:t>U</w:t>
            </w:r>
            <w:r w:rsidR="00B607C9" w:rsidRPr="00B65A82">
              <w:rPr>
                <w:rFonts w:ascii="Maiandra GD" w:hAnsi="Maiandra GD" w:cs="Arial"/>
                <w:b/>
                <w:caps/>
                <w:sz w:val="22"/>
                <w:szCs w:val="22"/>
                <w:lang w:val="es-ES"/>
              </w:rPr>
              <w:t xml:space="preserve">niversidad </w:t>
            </w:r>
            <w:r w:rsidRPr="00B65A82">
              <w:rPr>
                <w:rFonts w:ascii="Maiandra GD" w:hAnsi="Maiandra GD" w:cs="Arial"/>
                <w:b/>
                <w:caps/>
                <w:sz w:val="22"/>
                <w:szCs w:val="22"/>
                <w:lang w:val="es-ES"/>
              </w:rPr>
              <w:t>M</w:t>
            </w:r>
            <w:r w:rsidR="00B607C9" w:rsidRPr="00B65A82">
              <w:rPr>
                <w:rFonts w:ascii="Maiandra GD" w:hAnsi="Maiandra GD" w:cs="Arial"/>
                <w:b/>
                <w:caps/>
                <w:sz w:val="22"/>
                <w:szCs w:val="22"/>
                <w:lang w:val="es-ES"/>
              </w:rPr>
              <w:t>iguel Hernández de Elche</w:t>
            </w:r>
          </w:p>
          <w:p w:rsidR="00EA5C11" w:rsidRPr="00B65A82" w:rsidRDefault="00EA5C11" w:rsidP="00B65A82">
            <w:pPr>
              <w:spacing w:line="240" w:lineRule="auto"/>
              <w:jc w:val="both"/>
              <w:rPr>
                <w:rFonts w:ascii="Maiandra GD" w:hAnsi="Maiandra GD" w:cs="Arial"/>
                <w:sz w:val="22"/>
                <w:szCs w:val="22"/>
                <w:lang w:val="es-ES"/>
              </w:rPr>
            </w:pPr>
          </w:p>
          <w:p w:rsidR="00D44FEA" w:rsidRPr="00B65A82" w:rsidRDefault="00D44FEA" w:rsidP="00B65A82">
            <w:pPr>
              <w:spacing w:line="240" w:lineRule="auto"/>
              <w:jc w:val="both"/>
              <w:rPr>
                <w:rFonts w:ascii="Maiandra GD" w:hAnsi="Maiandra GD" w:cs="Arial"/>
                <w:sz w:val="22"/>
                <w:szCs w:val="22"/>
                <w:lang w:val="es-ES"/>
              </w:rPr>
            </w:pPr>
          </w:p>
          <w:p w:rsidR="00D44FEA" w:rsidRPr="00B65A82" w:rsidRDefault="00D44FEA" w:rsidP="00B65A82">
            <w:pPr>
              <w:spacing w:line="240" w:lineRule="auto"/>
              <w:jc w:val="both"/>
              <w:rPr>
                <w:rFonts w:ascii="Maiandra GD" w:hAnsi="Maiandra GD" w:cs="Arial"/>
                <w:sz w:val="22"/>
                <w:szCs w:val="22"/>
                <w:lang w:val="es-ES"/>
              </w:rPr>
            </w:pPr>
          </w:p>
          <w:p w:rsidR="000339D7" w:rsidRPr="00B65A82" w:rsidRDefault="000339D7" w:rsidP="00B65A82">
            <w:pPr>
              <w:spacing w:line="240" w:lineRule="auto"/>
              <w:jc w:val="both"/>
              <w:rPr>
                <w:rFonts w:ascii="Maiandra GD" w:hAnsi="Maiandra GD" w:cs="Arial"/>
                <w:sz w:val="22"/>
                <w:szCs w:val="22"/>
                <w:lang w:val="es-ES"/>
              </w:rPr>
            </w:pPr>
          </w:p>
          <w:p w:rsidR="00D44FEA" w:rsidRPr="00B65A82" w:rsidRDefault="00D44FEA" w:rsidP="00B65A82">
            <w:pPr>
              <w:spacing w:line="240" w:lineRule="auto"/>
              <w:rPr>
                <w:rFonts w:ascii="Maiandra GD" w:hAnsi="Maiandra GD" w:cs="Arial"/>
                <w:spacing w:val="10"/>
                <w:sz w:val="22"/>
                <w:szCs w:val="22"/>
                <w:lang w:val="es-ES"/>
              </w:rPr>
            </w:pPr>
            <w:r w:rsidRPr="00B65A82">
              <w:rPr>
                <w:rFonts w:ascii="Maiandra GD" w:hAnsi="Maiandra GD" w:cs="Arial"/>
                <w:spacing w:val="10"/>
                <w:sz w:val="22"/>
                <w:szCs w:val="22"/>
                <w:lang w:val="es-ES"/>
              </w:rPr>
              <w:t>Dr. Vicente Micol Molina</w:t>
            </w:r>
          </w:p>
          <w:p w:rsidR="007059AB" w:rsidRDefault="00D44FEA" w:rsidP="00E27DA7">
            <w:pPr>
              <w:spacing w:line="240" w:lineRule="auto"/>
              <w:rPr>
                <w:rFonts w:ascii="Maiandra GD" w:hAnsi="Maiandra GD" w:cs="Arial"/>
                <w:spacing w:val="10"/>
                <w:sz w:val="22"/>
                <w:szCs w:val="22"/>
                <w:lang w:val="es-ES"/>
              </w:rPr>
            </w:pPr>
            <w:r w:rsidRPr="00B65A82">
              <w:rPr>
                <w:rFonts w:ascii="Maiandra GD" w:hAnsi="Maiandra GD" w:cs="Arial"/>
                <w:spacing w:val="10"/>
                <w:sz w:val="22"/>
                <w:szCs w:val="22"/>
                <w:lang w:val="es-ES"/>
              </w:rPr>
              <w:t>Vicerrector de Relaciones Internacionales</w:t>
            </w:r>
          </w:p>
          <w:p w:rsidR="00E27DA7" w:rsidRPr="00E27DA7" w:rsidRDefault="00E27DA7" w:rsidP="00E27DA7">
            <w:pPr>
              <w:spacing w:line="240" w:lineRule="auto"/>
              <w:rPr>
                <w:rFonts w:ascii="Maiandra GD" w:hAnsi="Maiandra GD" w:cs="Arial"/>
                <w:spacing w:val="10"/>
                <w:sz w:val="22"/>
                <w:szCs w:val="22"/>
                <w:lang w:val="es-ES"/>
              </w:rPr>
            </w:pPr>
          </w:p>
        </w:tc>
        <w:tc>
          <w:tcPr>
            <w:tcW w:w="4680" w:type="dxa"/>
            <w:shd w:val="clear" w:color="auto" w:fill="auto"/>
          </w:tcPr>
          <w:p w:rsidR="000339D7" w:rsidRPr="00E27DA7" w:rsidRDefault="00E27DA7" w:rsidP="00B65A82">
            <w:pPr>
              <w:spacing w:line="240" w:lineRule="auto"/>
              <w:rPr>
                <w:rFonts w:ascii="Maiandra GD" w:hAnsi="Maiandra GD" w:cs="Arial"/>
                <w:b/>
                <w:i/>
                <w:caps/>
                <w:color w:val="FF0000"/>
                <w:sz w:val="22"/>
                <w:szCs w:val="22"/>
                <w:lang w:val="es-MX"/>
              </w:rPr>
            </w:pPr>
            <w:r w:rsidRPr="00E27DA7">
              <w:rPr>
                <w:rFonts w:ascii="Maiandra GD" w:hAnsi="Maiandra GD" w:cs="Arial"/>
                <w:b/>
                <w:i/>
                <w:caps/>
                <w:color w:val="FF0000"/>
                <w:sz w:val="22"/>
                <w:szCs w:val="22"/>
              </w:rPr>
              <w:t>(INDICAR NOMBRE DE LA INSTITUCIÓN)</w:t>
            </w:r>
          </w:p>
          <w:p w:rsidR="002346D5" w:rsidRPr="00B65A82" w:rsidRDefault="002346D5" w:rsidP="00B65A82">
            <w:pPr>
              <w:spacing w:line="240" w:lineRule="auto"/>
              <w:jc w:val="both"/>
              <w:rPr>
                <w:rFonts w:ascii="Maiandra GD" w:hAnsi="Maiandra GD" w:cs="Arial"/>
                <w:sz w:val="22"/>
                <w:szCs w:val="22"/>
                <w:lang w:val="es-MX"/>
              </w:rPr>
            </w:pPr>
          </w:p>
          <w:p w:rsidR="009B51FF" w:rsidRPr="00B65A82" w:rsidRDefault="009B51FF" w:rsidP="00B65A82">
            <w:pPr>
              <w:spacing w:line="240" w:lineRule="auto"/>
              <w:jc w:val="both"/>
              <w:rPr>
                <w:rFonts w:ascii="Maiandra GD" w:hAnsi="Maiandra GD" w:cs="Arial"/>
                <w:sz w:val="22"/>
                <w:szCs w:val="22"/>
              </w:rPr>
            </w:pPr>
          </w:p>
          <w:p w:rsidR="00D44FEA" w:rsidRPr="00B65A82" w:rsidRDefault="00D44FEA" w:rsidP="00B65A82">
            <w:pPr>
              <w:spacing w:line="240" w:lineRule="auto"/>
              <w:jc w:val="both"/>
              <w:rPr>
                <w:rFonts w:ascii="Maiandra GD" w:hAnsi="Maiandra GD" w:cs="Arial"/>
                <w:sz w:val="22"/>
                <w:szCs w:val="22"/>
              </w:rPr>
            </w:pPr>
          </w:p>
          <w:p w:rsidR="00D44FEA" w:rsidRPr="00B65A82" w:rsidRDefault="00D44FEA" w:rsidP="00B65A82">
            <w:pPr>
              <w:spacing w:line="240" w:lineRule="auto"/>
              <w:jc w:val="both"/>
              <w:rPr>
                <w:rFonts w:ascii="Maiandra GD" w:hAnsi="Maiandra GD" w:cs="Arial"/>
                <w:sz w:val="22"/>
                <w:szCs w:val="22"/>
              </w:rPr>
            </w:pPr>
          </w:p>
          <w:p w:rsidR="001862C3" w:rsidRPr="00B65A82" w:rsidRDefault="001862C3" w:rsidP="00B65A82">
            <w:pPr>
              <w:spacing w:line="240" w:lineRule="auto"/>
              <w:jc w:val="both"/>
              <w:rPr>
                <w:rFonts w:ascii="Maiandra GD" w:hAnsi="Maiandra GD" w:cs="Arial"/>
                <w:sz w:val="22"/>
                <w:szCs w:val="22"/>
                <w:lang w:val="es-ES"/>
              </w:rPr>
            </w:pPr>
          </w:p>
          <w:p w:rsidR="00E27DA7" w:rsidRPr="0022330B" w:rsidRDefault="00E27DA7" w:rsidP="00E27DA7">
            <w:pPr>
              <w:spacing w:line="240" w:lineRule="auto"/>
              <w:rPr>
                <w:rFonts w:ascii="Maiandra GD" w:hAnsi="Maiandra GD"/>
              </w:rPr>
            </w:pPr>
            <w:r>
              <w:rPr>
                <w:rFonts w:ascii="Maiandra GD" w:hAnsi="Maiandra GD"/>
              </w:rPr>
              <w:t xml:space="preserve">D./Dª </w:t>
            </w:r>
            <w:r w:rsidRPr="00E9017B">
              <w:rPr>
                <w:rFonts w:ascii="Maiandra GD" w:hAnsi="Maiandra GD"/>
                <w:i/>
                <w:color w:val="FF0000"/>
              </w:rPr>
              <w:t>(indicar nombre)</w:t>
            </w:r>
          </w:p>
          <w:p w:rsidR="000339D7" w:rsidRPr="00B65A82" w:rsidRDefault="00E27DA7" w:rsidP="00E27DA7">
            <w:pPr>
              <w:spacing w:line="240" w:lineRule="auto"/>
              <w:jc w:val="both"/>
              <w:rPr>
                <w:rFonts w:ascii="Maiandra GD" w:hAnsi="Maiandra GD" w:cs="Arial"/>
                <w:sz w:val="22"/>
                <w:szCs w:val="22"/>
                <w:lang w:val="es-ES"/>
              </w:rPr>
            </w:pPr>
            <w:r w:rsidRPr="00E9017B">
              <w:rPr>
                <w:rFonts w:ascii="Maiandra GD" w:hAnsi="Maiandra GD"/>
                <w:i/>
                <w:color w:val="FF0000"/>
              </w:rPr>
              <w:t>(indicar cargo)</w:t>
            </w:r>
          </w:p>
        </w:tc>
      </w:tr>
      <w:tr w:rsidR="000339D7" w:rsidRPr="00B65A82" w:rsidTr="00706A0C">
        <w:tc>
          <w:tcPr>
            <w:tcW w:w="4788" w:type="dxa"/>
            <w:shd w:val="clear" w:color="auto" w:fill="auto"/>
          </w:tcPr>
          <w:p w:rsidR="000339D7" w:rsidRPr="00B65A82" w:rsidRDefault="000339D7" w:rsidP="00B65A82">
            <w:pPr>
              <w:spacing w:line="240" w:lineRule="auto"/>
              <w:jc w:val="both"/>
              <w:rPr>
                <w:rFonts w:ascii="Maiandra GD" w:hAnsi="Maiandra GD" w:cs="Arial"/>
                <w:sz w:val="22"/>
                <w:szCs w:val="22"/>
              </w:rPr>
            </w:pPr>
            <w:r w:rsidRPr="00B65A82">
              <w:rPr>
                <w:rFonts w:ascii="Maiandra GD" w:hAnsi="Maiandra GD" w:cs="Arial"/>
                <w:sz w:val="22"/>
                <w:szCs w:val="22"/>
              </w:rPr>
              <w:t>Fecha</w:t>
            </w:r>
            <w:r w:rsidR="00B607C9" w:rsidRPr="00B65A82">
              <w:rPr>
                <w:rFonts w:ascii="Maiandra GD" w:hAnsi="Maiandra GD" w:cs="Arial"/>
                <w:sz w:val="22"/>
                <w:szCs w:val="22"/>
              </w:rPr>
              <w:t>:</w:t>
            </w:r>
            <w:r w:rsidR="002346D5" w:rsidRPr="00B65A82">
              <w:rPr>
                <w:rFonts w:ascii="Maiandra GD" w:hAnsi="Maiandra GD" w:cs="Arial"/>
                <w:sz w:val="22"/>
                <w:szCs w:val="22"/>
              </w:rPr>
              <w:t xml:space="preserve"> </w:t>
            </w:r>
          </w:p>
        </w:tc>
        <w:tc>
          <w:tcPr>
            <w:tcW w:w="4680" w:type="dxa"/>
            <w:shd w:val="clear" w:color="auto" w:fill="auto"/>
          </w:tcPr>
          <w:p w:rsidR="000339D7" w:rsidRPr="00B65A82" w:rsidRDefault="002346D5" w:rsidP="00B65A82">
            <w:pPr>
              <w:spacing w:line="240" w:lineRule="auto"/>
              <w:jc w:val="both"/>
              <w:rPr>
                <w:rFonts w:ascii="Maiandra GD" w:hAnsi="Maiandra GD" w:cs="Arial"/>
                <w:sz w:val="22"/>
                <w:szCs w:val="22"/>
              </w:rPr>
            </w:pPr>
            <w:r w:rsidRPr="00B65A82">
              <w:rPr>
                <w:rFonts w:ascii="Maiandra GD" w:hAnsi="Maiandra GD" w:cs="Arial"/>
                <w:sz w:val="22"/>
                <w:szCs w:val="22"/>
              </w:rPr>
              <w:t xml:space="preserve">Fecha: </w:t>
            </w:r>
          </w:p>
        </w:tc>
      </w:tr>
    </w:tbl>
    <w:p w:rsidR="00396C7E" w:rsidRPr="00657818" w:rsidRDefault="00396C7E" w:rsidP="00B65A82">
      <w:pPr>
        <w:spacing w:line="240" w:lineRule="auto"/>
        <w:jc w:val="both"/>
        <w:rPr>
          <w:rFonts w:ascii="Maiandra GD" w:hAnsi="Maiandra GD"/>
          <w:sz w:val="22"/>
          <w:szCs w:val="22"/>
        </w:rPr>
      </w:pPr>
    </w:p>
    <w:p w:rsidR="0071571F" w:rsidRDefault="0071571F" w:rsidP="00B65A82">
      <w:pPr>
        <w:spacing w:line="240" w:lineRule="auto"/>
        <w:rPr>
          <w:rFonts w:ascii="Maiandra GD" w:hAnsi="Maiandra GD" w:cs="Arial"/>
          <w:sz w:val="22"/>
          <w:szCs w:val="22"/>
          <w:lang w:val="es-ES"/>
        </w:rPr>
      </w:pPr>
    </w:p>
    <w:p w:rsidR="00657818" w:rsidRPr="00657818" w:rsidRDefault="00657818" w:rsidP="00B65A82">
      <w:pPr>
        <w:spacing w:line="240" w:lineRule="auto"/>
        <w:rPr>
          <w:rFonts w:ascii="Maiandra GD" w:hAnsi="Maiandra GD" w:cs="Arial"/>
          <w:sz w:val="22"/>
          <w:szCs w:val="22"/>
          <w:lang w:val="es-ES"/>
        </w:rPr>
      </w:pPr>
    </w:p>
    <w:p w:rsidR="00C96566" w:rsidRPr="00657818" w:rsidRDefault="00657818" w:rsidP="00657818">
      <w:pPr>
        <w:spacing w:line="240" w:lineRule="auto"/>
        <w:jc w:val="both"/>
        <w:rPr>
          <w:rFonts w:ascii="Maiandra GD" w:hAnsi="Maiandra GD" w:cs="Arial"/>
          <w:sz w:val="22"/>
          <w:szCs w:val="22"/>
          <w:lang w:val="es-ES"/>
        </w:rPr>
      </w:pPr>
      <w:r w:rsidRPr="00657818">
        <w:rPr>
          <w:rFonts w:ascii="Maiandra GD" w:hAnsi="Maiandra GD" w:cs="Frutiger-Light"/>
          <w:sz w:val="22"/>
          <w:szCs w:val="22"/>
        </w:rPr>
        <w:t>El presente convenio sigue el modelo normalizado informado favorablemente por el Servicio Jurídico de la Universidad Miguel Hernández de Elche, con fecha 13 de julio de 2021, y aprobado por la Secretaría General de la Universidad Miguel Hernández de Elche, con fecha 21 de julio de 2021.</w:t>
      </w:r>
    </w:p>
    <w:sectPr w:rsidR="00C96566" w:rsidRPr="00657818" w:rsidSect="00935EB7">
      <w:headerReference w:type="default" r:id="rId10"/>
      <w:footerReference w:type="default" r:id="rId11"/>
      <w:pgSz w:w="11906" w:h="16838"/>
      <w:pgMar w:top="2410" w:right="924" w:bottom="1560" w:left="16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ECD" w:rsidRDefault="00793ECD">
      <w:r>
        <w:separator/>
      </w:r>
    </w:p>
  </w:endnote>
  <w:endnote w:type="continuationSeparator" w:id="0">
    <w:p w:rsidR="00793ECD" w:rsidRDefault="0079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Frutiger-Light">
    <w:altName w:val="Cambria"/>
    <w:charset w:val="00"/>
    <w:family w:val="roman"/>
    <w:pitch w:val="variable"/>
    <w:sig w:usb0="20000A87" w:usb1="08000000" w:usb2="00000008" w:usb3="00000000" w:csb0="000001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AE" w:rsidRPr="00305446" w:rsidRDefault="001365AE" w:rsidP="00444276">
    <w:pPr>
      <w:pStyle w:val="Piedepgina"/>
      <w:spacing w:line="240" w:lineRule="auto"/>
      <w:jc w:val="right"/>
      <w:rPr>
        <w:rFonts w:ascii="Maiandra GD" w:hAnsi="Maiandra GD"/>
        <w:sz w:val="16"/>
        <w:szCs w:val="16"/>
        <w:lang w:val="es-ES"/>
      </w:rPr>
    </w:pPr>
    <w:r w:rsidRPr="00305446">
      <w:rPr>
        <w:rFonts w:ascii="Maiandra GD" w:hAnsi="Maiandra GD"/>
        <w:sz w:val="16"/>
        <w:szCs w:val="16"/>
        <w:lang w:val="es-ES"/>
      </w:rPr>
      <w:t xml:space="preserve">Página </w:t>
    </w:r>
    <w:r w:rsidRPr="00305446">
      <w:rPr>
        <w:rFonts w:ascii="Maiandra GD" w:hAnsi="Maiandra GD"/>
        <w:sz w:val="16"/>
        <w:szCs w:val="16"/>
        <w:lang w:val="es-ES"/>
      </w:rPr>
      <w:fldChar w:fldCharType="begin"/>
    </w:r>
    <w:r w:rsidRPr="00305446">
      <w:rPr>
        <w:rFonts w:ascii="Maiandra GD" w:hAnsi="Maiandra GD"/>
        <w:sz w:val="16"/>
        <w:szCs w:val="16"/>
        <w:lang w:val="es-ES"/>
      </w:rPr>
      <w:instrText xml:space="preserve"> PAGE </w:instrText>
    </w:r>
    <w:r w:rsidRPr="00305446">
      <w:rPr>
        <w:rFonts w:ascii="Maiandra GD" w:hAnsi="Maiandra GD"/>
        <w:sz w:val="16"/>
        <w:szCs w:val="16"/>
        <w:lang w:val="es-ES"/>
      </w:rPr>
      <w:fldChar w:fldCharType="separate"/>
    </w:r>
    <w:r w:rsidR="0030263C">
      <w:rPr>
        <w:rFonts w:ascii="Maiandra GD" w:hAnsi="Maiandra GD"/>
        <w:noProof/>
        <w:sz w:val="16"/>
        <w:szCs w:val="16"/>
        <w:lang w:val="es-ES"/>
      </w:rPr>
      <w:t>2</w:t>
    </w:r>
    <w:r w:rsidRPr="00305446">
      <w:rPr>
        <w:rFonts w:ascii="Maiandra GD" w:hAnsi="Maiandra GD"/>
        <w:sz w:val="16"/>
        <w:szCs w:val="16"/>
        <w:lang w:val="es-ES"/>
      </w:rPr>
      <w:fldChar w:fldCharType="end"/>
    </w:r>
    <w:r w:rsidRPr="00305446">
      <w:rPr>
        <w:rFonts w:ascii="Maiandra GD" w:hAnsi="Maiandra GD"/>
        <w:sz w:val="16"/>
        <w:szCs w:val="16"/>
        <w:lang w:val="es-ES"/>
      </w:rPr>
      <w:t xml:space="preserve"> de </w:t>
    </w:r>
    <w:r w:rsidRPr="00305446">
      <w:rPr>
        <w:rFonts w:ascii="Maiandra GD" w:hAnsi="Maiandra GD"/>
        <w:sz w:val="16"/>
        <w:szCs w:val="16"/>
        <w:lang w:val="es-ES"/>
      </w:rPr>
      <w:fldChar w:fldCharType="begin"/>
    </w:r>
    <w:r w:rsidRPr="00305446">
      <w:rPr>
        <w:rFonts w:ascii="Maiandra GD" w:hAnsi="Maiandra GD"/>
        <w:sz w:val="16"/>
        <w:szCs w:val="16"/>
        <w:lang w:val="es-ES"/>
      </w:rPr>
      <w:instrText xml:space="preserve"> NUMPAGES </w:instrText>
    </w:r>
    <w:r w:rsidRPr="00305446">
      <w:rPr>
        <w:rFonts w:ascii="Maiandra GD" w:hAnsi="Maiandra GD"/>
        <w:sz w:val="16"/>
        <w:szCs w:val="16"/>
        <w:lang w:val="es-ES"/>
      </w:rPr>
      <w:fldChar w:fldCharType="separate"/>
    </w:r>
    <w:r w:rsidR="0030263C">
      <w:rPr>
        <w:rFonts w:ascii="Maiandra GD" w:hAnsi="Maiandra GD"/>
        <w:noProof/>
        <w:sz w:val="16"/>
        <w:szCs w:val="16"/>
        <w:lang w:val="es-ES"/>
      </w:rPr>
      <w:t>5</w:t>
    </w:r>
    <w:r w:rsidRPr="00305446">
      <w:rPr>
        <w:rFonts w:ascii="Maiandra GD" w:hAnsi="Maiandra GD"/>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ECD" w:rsidRDefault="00793ECD">
      <w:r>
        <w:separator/>
      </w:r>
    </w:p>
  </w:footnote>
  <w:footnote w:type="continuationSeparator" w:id="0">
    <w:p w:rsidR="00793ECD" w:rsidRDefault="00793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82" w:rsidRDefault="00B974A0" w:rsidP="00B65A82">
    <w:pPr>
      <w:autoSpaceDE w:val="0"/>
      <w:rPr>
        <w:lang w:eastAsia="es-ES"/>
      </w:rPr>
    </w:pPr>
    <w:r>
      <w:rPr>
        <w:noProof/>
        <w:lang w:eastAsia="es-ES"/>
      </w:rPr>
      <w:pict>
        <v:rect id="_x0000_s2095" style="position:absolute;margin-left:369.15pt;margin-top:12.6pt;width:1in;height:67.05pt;z-index:1">
          <v:textbox style="mso-next-textbox:#_x0000_s2095">
            <w:txbxContent>
              <w:p w:rsidR="00B65A82" w:rsidRPr="004013C6" w:rsidRDefault="00B65A82" w:rsidP="00B974A0">
                <w:pPr>
                  <w:spacing w:line="240" w:lineRule="auto"/>
                  <w:jc w:val="center"/>
                  <w:rPr>
                    <w:sz w:val="22"/>
                    <w:szCs w:val="22"/>
                  </w:rPr>
                </w:pPr>
                <w:r>
                  <w:rPr>
                    <w:sz w:val="22"/>
                    <w:szCs w:val="22"/>
                  </w:rPr>
                  <w:t>PONER LOGO</w:t>
                </w:r>
                <w:r w:rsidR="00B974A0">
                  <w:rPr>
                    <w:sz w:val="22"/>
                    <w:szCs w:val="22"/>
                  </w:rPr>
                  <w:t xml:space="preserve"> DE LA ENTIDAD</w:t>
                </w:r>
              </w:p>
            </w:txbxContent>
          </v:textbox>
        </v:rect>
      </w:pict>
    </w:r>
    <w:r w:rsidR="00B65A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margin-left:4.25pt;margin-top:14.4pt;width:68.75pt;height:68.75pt;z-index:2">
          <v:imagedata r:id="rId1" o:title="LOGO TERCERA ARTICULACIÓN FONDO TRANSPARENTE (003)"/>
          <w10:wrap type="square"/>
        </v:shape>
      </w:pict>
    </w:r>
    <w:r w:rsidR="00B65A82">
      <w:rPr>
        <w:noProof/>
      </w:rPr>
      <w:tab/>
    </w:r>
    <w:r w:rsidR="00B65A82">
      <w:rPr>
        <w:noProof/>
      </w:rPr>
      <w:tab/>
    </w:r>
    <w:r w:rsidR="00B65A82">
      <w:rPr>
        <w:noProof/>
      </w:rPr>
      <w:tab/>
    </w:r>
  </w:p>
  <w:p w:rsidR="00B65A82" w:rsidRPr="00B65A82" w:rsidRDefault="00B65A82" w:rsidP="00B65A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998"/>
    <w:multiLevelType w:val="hybridMultilevel"/>
    <w:tmpl w:val="E98C55AC"/>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B153B"/>
    <w:multiLevelType w:val="hybridMultilevel"/>
    <w:tmpl w:val="76C87634"/>
    <w:lvl w:ilvl="0" w:tplc="156C172C">
      <w:start w:val="1"/>
      <w:numFmt w:val="lowerLetter"/>
      <w:lvlText w:val="%1)"/>
      <w:lvlJc w:val="left"/>
      <w:pPr>
        <w:tabs>
          <w:tab w:val="num" w:pos="0"/>
        </w:tabs>
        <w:ind w:left="567" w:hanging="283"/>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736B48"/>
    <w:multiLevelType w:val="hybridMultilevel"/>
    <w:tmpl w:val="094C29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3312D"/>
    <w:multiLevelType w:val="hybridMultilevel"/>
    <w:tmpl w:val="4DF28F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F4E58"/>
    <w:multiLevelType w:val="hybridMultilevel"/>
    <w:tmpl w:val="CCD6BA26"/>
    <w:lvl w:ilvl="0" w:tplc="C48236CE">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5" w15:restartNumberingAfterBreak="0">
    <w:nsid w:val="42A91A6C"/>
    <w:multiLevelType w:val="hybridMultilevel"/>
    <w:tmpl w:val="9BD01E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B01AE1"/>
    <w:multiLevelType w:val="hybridMultilevel"/>
    <w:tmpl w:val="E29CF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E53791"/>
    <w:multiLevelType w:val="hybridMultilevel"/>
    <w:tmpl w:val="D9948B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2193F8E"/>
    <w:multiLevelType w:val="hybridMultilevel"/>
    <w:tmpl w:val="DEBEAE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8029E9"/>
    <w:multiLevelType w:val="hybridMultilevel"/>
    <w:tmpl w:val="1C8C8536"/>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93E1EAE"/>
    <w:multiLevelType w:val="hybridMultilevel"/>
    <w:tmpl w:val="6FA0EF6E"/>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1"/>
  </w:num>
  <w:num w:numId="4">
    <w:abstractNumId w:val="4"/>
  </w:num>
  <w:num w:numId="5">
    <w:abstractNumId w:val="3"/>
  </w:num>
  <w:num w:numId="6">
    <w:abstractNumId w:val="2"/>
  </w:num>
  <w:num w:numId="7">
    <w:abstractNumId w:val="5"/>
  </w:num>
  <w:num w:numId="8">
    <w:abstractNumId w:val="8"/>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9D7"/>
    <w:rsid w:val="000004A7"/>
    <w:rsid w:val="000075E5"/>
    <w:rsid w:val="00031696"/>
    <w:rsid w:val="000339D7"/>
    <w:rsid w:val="00073FB6"/>
    <w:rsid w:val="0009106E"/>
    <w:rsid w:val="000A6393"/>
    <w:rsid w:val="000B4CC1"/>
    <w:rsid w:val="000D0819"/>
    <w:rsid w:val="000E3B08"/>
    <w:rsid w:val="000E3EB4"/>
    <w:rsid w:val="000E4E7E"/>
    <w:rsid w:val="001044DF"/>
    <w:rsid w:val="00110E1B"/>
    <w:rsid w:val="00120521"/>
    <w:rsid w:val="001365AE"/>
    <w:rsid w:val="00141F0A"/>
    <w:rsid w:val="00182902"/>
    <w:rsid w:val="00185B4F"/>
    <w:rsid w:val="001862C3"/>
    <w:rsid w:val="00187251"/>
    <w:rsid w:val="00195DC1"/>
    <w:rsid w:val="001B4A55"/>
    <w:rsid w:val="001D04EE"/>
    <w:rsid w:val="001D6852"/>
    <w:rsid w:val="001E3AB8"/>
    <w:rsid w:val="002023CA"/>
    <w:rsid w:val="00204D9D"/>
    <w:rsid w:val="0020606A"/>
    <w:rsid w:val="00230D7C"/>
    <w:rsid w:val="002346D5"/>
    <w:rsid w:val="002360BB"/>
    <w:rsid w:val="00264B5C"/>
    <w:rsid w:val="00266E35"/>
    <w:rsid w:val="00287FAC"/>
    <w:rsid w:val="002B32BE"/>
    <w:rsid w:val="002C04E9"/>
    <w:rsid w:val="002D7FF4"/>
    <w:rsid w:val="002E25E8"/>
    <w:rsid w:val="002F4D5D"/>
    <w:rsid w:val="0030263C"/>
    <w:rsid w:val="00305446"/>
    <w:rsid w:val="00323A21"/>
    <w:rsid w:val="0032765C"/>
    <w:rsid w:val="00331633"/>
    <w:rsid w:val="0034638F"/>
    <w:rsid w:val="00382D3A"/>
    <w:rsid w:val="00383DF0"/>
    <w:rsid w:val="003913DB"/>
    <w:rsid w:val="00396C7E"/>
    <w:rsid w:val="003B24DF"/>
    <w:rsid w:val="003B3755"/>
    <w:rsid w:val="003B79B3"/>
    <w:rsid w:val="003D1C86"/>
    <w:rsid w:val="003D53E6"/>
    <w:rsid w:val="00415355"/>
    <w:rsid w:val="00415D38"/>
    <w:rsid w:val="004228E5"/>
    <w:rsid w:val="00432219"/>
    <w:rsid w:val="0043607B"/>
    <w:rsid w:val="00443234"/>
    <w:rsid w:val="00444276"/>
    <w:rsid w:val="00455536"/>
    <w:rsid w:val="00457D6D"/>
    <w:rsid w:val="00474C7E"/>
    <w:rsid w:val="0047774E"/>
    <w:rsid w:val="004A039D"/>
    <w:rsid w:val="004A5F85"/>
    <w:rsid w:val="004D33B4"/>
    <w:rsid w:val="004E28A4"/>
    <w:rsid w:val="004F2FA5"/>
    <w:rsid w:val="00517519"/>
    <w:rsid w:val="005254A8"/>
    <w:rsid w:val="00532D4C"/>
    <w:rsid w:val="005358E8"/>
    <w:rsid w:val="00546523"/>
    <w:rsid w:val="005612BF"/>
    <w:rsid w:val="00562001"/>
    <w:rsid w:val="00582C73"/>
    <w:rsid w:val="005953C4"/>
    <w:rsid w:val="005B6D30"/>
    <w:rsid w:val="005B7BEB"/>
    <w:rsid w:val="005E14AA"/>
    <w:rsid w:val="00657818"/>
    <w:rsid w:val="00683CAD"/>
    <w:rsid w:val="00685151"/>
    <w:rsid w:val="006900F6"/>
    <w:rsid w:val="00693F76"/>
    <w:rsid w:val="006A65F3"/>
    <w:rsid w:val="006A6B6E"/>
    <w:rsid w:val="006A76A2"/>
    <w:rsid w:val="006B38F8"/>
    <w:rsid w:val="007059AB"/>
    <w:rsid w:val="00706A0C"/>
    <w:rsid w:val="00714EF3"/>
    <w:rsid w:val="0071571F"/>
    <w:rsid w:val="00716D73"/>
    <w:rsid w:val="00735F87"/>
    <w:rsid w:val="00741F6F"/>
    <w:rsid w:val="007520BA"/>
    <w:rsid w:val="007543C0"/>
    <w:rsid w:val="007769DD"/>
    <w:rsid w:val="0078583C"/>
    <w:rsid w:val="00793ECD"/>
    <w:rsid w:val="007A5F9B"/>
    <w:rsid w:val="007A6F4B"/>
    <w:rsid w:val="007A738B"/>
    <w:rsid w:val="007B0E1B"/>
    <w:rsid w:val="007F494F"/>
    <w:rsid w:val="007F4E7F"/>
    <w:rsid w:val="008472B8"/>
    <w:rsid w:val="00852925"/>
    <w:rsid w:val="00852F18"/>
    <w:rsid w:val="0089178E"/>
    <w:rsid w:val="00894AC1"/>
    <w:rsid w:val="00895A46"/>
    <w:rsid w:val="008A68BF"/>
    <w:rsid w:val="008F3DC2"/>
    <w:rsid w:val="008F3E91"/>
    <w:rsid w:val="009029D1"/>
    <w:rsid w:val="0093466F"/>
    <w:rsid w:val="00935EB7"/>
    <w:rsid w:val="00954662"/>
    <w:rsid w:val="00983BD7"/>
    <w:rsid w:val="009B51FF"/>
    <w:rsid w:val="009C4955"/>
    <w:rsid w:val="009D57C4"/>
    <w:rsid w:val="009D6799"/>
    <w:rsid w:val="009F7C60"/>
    <w:rsid w:val="00A2638D"/>
    <w:rsid w:val="00A271A8"/>
    <w:rsid w:val="00A70689"/>
    <w:rsid w:val="00A866A6"/>
    <w:rsid w:val="00A91F94"/>
    <w:rsid w:val="00A941E3"/>
    <w:rsid w:val="00AE1A2F"/>
    <w:rsid w:val="00AF7719"/>
    <w:rsid w:val="00B001F1"/>
    <w:rsid w:val="00B029C1"/>
    <w:rsid w:val="00B22957"/>
    <w:rsid w:val="00B607C9"/>
    <w:rsid w:val="00B64CF9"/>
    <w:rsid w:val="00B65A82"/>
    <w:rsid w:val="00B6635D"/>
    <w:rsid w:val="00B92E68"/>
    <w:rsid w:val="00B96CC2"/>
    <w:rsid w:val="00B974A0"/>
    <w:rsid w:val="00BB0E65"/>
    <w:rsid w:val="00C30BFC"/>
    <w:rsid w:val="00C40D81"/>
    <w:rsid w:val="00C61D4C"/>
    <w:rsid w:val="00C77C5C"/>
    <w:rsid w:val="00C96566"/>
    <w:rsid w:val="00CA67EF"/>
    <w:rsid w:val="00CA7551"/>
    <w:rsid w:val="00CE5F70"/>
    <w:rsid w:val="00CF5750"/>
    <w:rsid w:val="00D21FBB"/>
    <w:rsid w:val="00D44FEA"/>
    <w:rsid w:val="00D628C1"/>
    <w:rsid w:val="00D82D3C"/>
    <w:rsid w:val="00D8385B"/>
    <w:rsid w:val="00D949F3"/>
    <w:rsid w:val="00D95A7A"/>
    <w:rsid w:val="00DA6948"/>
    <w:rsid w:val="00DB1146"/>
    <w:rsid w:val="00DD180D"/>
    <w:rsid w:val="00DD6423"/>
    <w:rsid w:val="00DE1638"/>
    <w:rsid w:val="00DE5DCE"/>
    <w:rsid w:val="00DF0D63"/>
    <w:rsid w:val="00DF70B7"/>
    <w:rsid w:val="00E02B46"/>
    <w:rsid w:val="00E07EAE"/>
    <w:rsid w:val="00E10C67"/>
    <w:rsid w:val="00E27DA7"/>
    <w:rsid w:val="00E52C3D"/>
    <w:rsid w:val="00E5647F"/>
    <w:rsid w:val="00EA5C11"/>
    <w:rsid w:val="00EC1E9C"/>
    <w:rsid w:val="00EC7E11"/>
    <w:rsid w:val="00ED7487"/>
    <w:rsid w:val="00EE18A8"/>
    <w:rsid w:val="00EE3043"/>
    <w:rsid w:val="00EE6333"/>
    <w:rsid w:val="00EF6220"/>
    <w:rsid w:val="00EF774B"/>
    <w:rsid w:val="00F41E29"/>
    <w:rsid w:val="00F67AD5"/>
    <w:rsid w:val="00F9381B"/>
    <w:rsid w:val="00F97AC7"/>
    <w:rsid w:val="00FD1972"/>
    <w:rsid w:val="00FD21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98"/>
    <o:shapelayout v:ext="edit">
      <o:idmap v:ext="edit" data="1"/>
    </o:shapelayout>
  </w:shapeDefaults>
  <w:decimalSymbol w:val=","/>
  <w:listSeparator w:val=";"/>
  <w15:chartTrackingRefBased/>
  <w15:docId w15:val="{97CA938D-FDB0-4A71-B8D3-8A600BDE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9D7"/>
    <w:pPr>
      <w:widowControl w:val="0"/>
      <w:spacing w:line="567" w:lineRule="exact"/>
    </w:pPr>
    <w:rPr>
      <w:rFonts w:ascii="Arial" w:hAnsi="Arial"/>
      <w:lang w:val="it-IT" w:eastAsia="it-IT"/>
    </w:rPr>
  </w:style>
  <w:style w:type="paragraph" w:styleId="Ttulo1">
    <w:name w:val="heading 1"/>
    <w:basedOn w:val="Normal"/>
    <w:next w:val="Normal"/>
    <w:link w:val="Ttulo1Car"/>
    <w:qFormat/>
    <w:rsid w:val="009C4955"/>
    <w:pPr>
      <w:keepNext/>
      <w:jc w:val="both"/>
      <w:outlineLvl w:val="0"/>
    </w:pPr>
    <w:rPr>
      <w:rFonts w:ascii="Times New Roman" w:hAnsi="Times New Roman"/>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link w:val="SangradetextonormalCar"/>
    <w:rsid w:val="000339D7"/>
    <w:pPr>
      <w:ind w:left="360"/>
      <w:jc w:val="both"/>
    </w:pPr>
    <w:rPr>
      <w:rFonts w:ascii="Times New Roman" w:hAnsi="Times New Roman"/>
      <w:sz w:val="24"/>
      <w:lang w:val="es-ES_tradnl"/>
    </w:rPr>
  </w:style>
  <w:style w:type="table" w:styleId="Tablaconcuadrcula">
    <w:name w:val="Table Grid"/>
    <w:basedOn w:val="Tablanormal"/>
    <w:rsid w:val="0003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EE18A8"/>
    <w:pPr>
      <w:tabs>
        <w:tab w:val="center" w:pos="4252"/>
        <w:tab w:val="right" w:pos="8504"/>
      </w:tabs>
    </w:pPr>
  </w:style>
  <w:style w:type="paragraph" w:styleId="Piedepgina">
    <w:name w:val="footer"/>
    <w:basedOn w:val="Normal"/>
    <w:rsid w:val="00EE18A8"/>
    <w:pPr>
      <w:tabs>
        <w:tab w:val="center" w:pos="4252"/>
        <w:tab w:val="right" w:pos="8504"/>
      </w:tabs>
    </w:pPr>
  </w:style>
  <w:style w:type="paragraph" w:styleId="Mapadeldocumento">
    <w:name w:val="Document Map"/>
    <w:basedOn w:val="Normal"/>
    <w:semiHidden/>
    <w:rsid w:val="00C40D81"/>
    <w:pPr>
      <w:shd w:val="clear" w:color="auto" w:fill="000080"/>
    </w:pPr>
    <w:rPr>
      <w:rFonts w:ascii="Tahoma" w:hAnsi="Tahoma" w:cs="Tahoma"/>
    </w:rPr>
  </w:style>
  <w:style w:type="paragraph" w:styleId="Textodeglobo">
    <w:name w:val="Balloon Text"/>
    <w:basedOn w:val="Normal"/>
    <w:semiHidden/>
    <w:rsid w:val="0020606A"/>
    <w:rPr>
      <w:rFonts w:ascii="Tahoma" w:hAnsi="Tahoma" w:cs="Tahoma"/>
      <w:sz w:val="16"/>
      <w:szCs w:val="16"/>
    </w:rPr>
  </w:style>
  <w:style w:type="character" w:customStyle="1" w:styleId="lolah">
    <w:name w:val="EstiloCorreo21"/>
    <w:aliases w:val="EstiloCorreo21"/>
    <w:semiHidden/>
    <w:personal/>
    <w:rsid w:val="001365AE"/>
    <w:rPr>
      <w:rFonts w:ascii="Arial" w:hAnsi="Arial" w:cs="Arial"/>
      <w:b w:val="0"/>
      <w:bCs w:val="0"/>
      <w:i w:val="0"/>
      <w:iCs w:val="0"/>
      <w:strike w:val="0"/>
      <w:color w:val="000080"/>
      <w:sz w:val="22"/>
      <w:szCs w:val="22"/>
      <w:u w:val="none"/>
    </w:rPr>
  </w:style>
  <w:style w:type="character" w:customStyle="1" w:styleId="Ttulo1Car">
    <w:name w:val="Título 1 Car"/>
    <w:link w:val="Ttulo1"/>
    <w:rsid w:val="009C4955"/>
    <w:rPr>
      <w:sz w:val="24"/>
      <w:lang w:val="es-ES_tradnl" w:eastAsia="it-IT"/>
    </w:rPr>
  </w:style>
  <w:style w:type="character" w:styleId="Hipervnculo">
    <w:name w:val="Hyperlink"/>
    <w:rsid w:val="007B0E1B"/>
    <w:rPr>
      <w:color w:val="0000FF"/>
      <w:u w:val="single"/>
    </w:rPr>
  </w:style>
  <w:style w:type="character" w:customStyle="1" w:styleId="SangradetextonormalCar">
    <w:name w:val="Sangría de texto normal Car"/>
    <w:link w:val="Sangradetextonormal"/>
    <w:rsid w:val="002C04E9"/>
    <w:rPr>
      <w:sz w:val="24"/>
      <w:lang w:val="es-ES_tradnl" w:eastAsia="it-IT"/>
    </w:rPr>
  </w:style>
  <w:style w:type="character" w:customStyle="1" w:styleId="Ninguno">
    <w:name w:val="Ninguno"/>
    <w:rsid w:val="000B4CC1"/>
    <w:rPr>
      <w:lang w:val="es-ES_tradnl"/>
    </w:rPr>
  </w:style>
  <w:style w:type="paragraph" w:customStyle="1" w:styleId="CuerpoA">
    <w:name w:val="Cuerpo A"/>
    <w:rsid w:val="000B4CC1"/>
    <w:pPr>
      <w:widowControl w:val="0"/>
      <w:pBdr>
        <w:top w:val="nil"/>
        <w:left w:val="nil"/>
        <w:bottom w:val="nil"/>
        <w:right w:val="nil"/>
        <w:between w:val="nil"/>
        <w:bar w:val="nil"/>
      </w:pBdr>
      <w:spacing w:line="567" w:lineRule="exact"/>
    </w:pPr>
    <w:rPr>
      <w:rFonts w:ascii="Arial" w:eastAsia="Arial Unicode MS" w:hAnsi="Arial" w:cs="Arial Unicode MS"/>
      <w:color w:val="000000"/>
      <w:u w:color="000000"/>
      <w:bdr w:val="nil"/>
      <w:lang w:val="es-ES_tradnl"/>
    </w:rPr>
  </w:style>
  <w:style w:type="character" w:styleId="Refdecomentario">
    <w:name w:val="annotation reference"/>
    <w:rsid w:val="00110E1B"/>
    <w:rPr>
      <w:sz w:val="16"/>
      <w:szCs w:val="16"/>
    </w:rPr>
  </w:style>
  <w:style w:type="paragraph" w:styleId="Textocomentario">
    <w:name w:val="annotation text"/>
    <w:basedOn w:val="Normal"/>
    <w:link w:val="TextocomentarioCar"/>
    <w:rsid w:val="00110E1B"/>
  </w:style>
  <w:style w:type="character" w:customStyle="1" w:styleId="TextocomentarioCar">
    <w:name w:val="Texto comentario Car"/>
    <w:link w:val="Textocomentario"/>
    <w:rsid w:val="00110E1B"/>
    <w:rPr>
      <w:rFonts w:ascii="Arial" w:hAnsi="Arial"/>
      <w:lang w:val="it-IT" w:eastAsia="it-IT"/>
    </w:rPr>
  </w:style>
  <w:style w:type="paragraph" w:styleId="Asuntodelcomentario">
    <w:name w:val="annotation subject"/>
    <w:basedOn w:val="Textocomentario"/>
    <w:next w:val="Textocomentario"/>
    <w:link w:val="AsuntodelcomentarioCar"/>
    <w:rsid w:val="00110E1B"/>
    <w:rPr>
      <w:b/>
      <w:bCs/>
    </w:rPr>
  </w:style>
  <w:style w:type="character" w:customStyle="1" w:styleId="AsuntodelcomentarioCar">
    <w:name w:val="Asunto del comentario Car"/>
    <w:link w:val="Asuntodelcomentario"/>
    <w:rsid w:val="00110E1B"/>
    <w:rPr>
      <w:rFonts w:ascii="Arial" w:hAnsi="Arial"/>
      <w:b/>
      <w:bCs/>
      <w:lang w:val="it-IT" w:eastAsia="it-IT"/>
    </w:rPr>
  </w:style>
  <w:style w:type="paragraph" w:styleId="Sangra2detindependiente">
    <w:name w:val="Body Text Indent 2"/>
    <w:basedOn w:val="Normal"/>
    <w:link w:val="Sangra2detindependienteCar"/>
    <w:rsid w:val="00FD1972"/>
    <w:pPr>
      <w:spacing w:after="120" w:line="480" w:lineRule="auto"/>
      <w:ind w:left="283"/>
    </w:pPr>
  </w:style>
  <w:style w:type="character" w:customStyle="1" w:styleId="Sangra2detindependienteCar">
    <w:name w:val="Sangría 2 de t. independiente Car"/>
    <w:link w:val="Sangra2detindependiente"/>
    <w:rsid w:val="00FD1972"/>
    <w:rPr>
      <w:rFonts w:ascii="Arial" w:hAnsi="Aria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5594">
      <w:bodyDiv w:val="1"/>
      <w:marLeft w:val="0"/>
      <w:marRight w:val="0"/>
      <w:marTop w:val="0"/>
      <w:marBottom w:val="0"/>
      <w:divBdr>
        <w:top w:val="none" w:sz="0" w:space="0" w:color="auto"/>
        <w:left w:val="none" w:sz="0" w:space="0" w:color="auto"/>
        <w:bottom w:val="none" w:sz="0" w:space="0" w:color="auto"/>
        <w:right w:val="none" w:sz="0" w:space="0" w:color="auto"/>
      </w:divBdr>
    </w:div>
    <w:div w:id="742724548">
      <w:bodyDiv w:val="1"/>
      <w:marLeft w:val="0"/>
      <w:marRight w:val="0"/>
      <w:marTop w:val="0"/>
      <w:marBottom w:val="0"/>
      <w:divBdr>
        <w:top w:val="none" w:sz="0" w:space="0" w:color="auto"/>
        <w:left w:val="none" w:sz="0" w:space="0" w:color="auto"/>
        <w:bottom w:val="none" w:sz="0" w:space="0" w:color="auto"/>
        <w:right w:val="none" w:sz="0" w:space="0" w:color="auto"/>
      </w:divBdr>
    </w:div>
    <w:div w:id="999770563">
      <w:bodyDiv w:val="1"/>
      <w:marLeft w:val="0"/>
      <w:marRight w:val="0"/>
      <w:marTop w:val="0"/>
      <w:marBottom w:val="0"/>
      <w:divBdr>
        <w:top w:val="none" w:sz="0" w:space="0" w:color="auto"/>
        <w:left w:val="none" w:sz="0" w:space="0" w:color="auto"/>
        <w:bottom w:val="none" w:sz="0" w:space="0" w:color="auto"/>
        <w:right w:val="none" w:sz="0" w:space="0" w:color="auto"/>
      </w:divBdr>
    </w:div>
    <w:div w:id="1058551926">
      <w:bodyDiv w:val="1"/>
      <w:marLeft w:val="0"/>
      <w:marRight w:val="0"/>
      <w:marTop w:val="0"/>
      <w:marBottom w:val="0"/>
      <w:divBdr>
        <w:top w:val="none" w:sz="0" w:space="0" w:color="auto"/>
        <w:left w:val="none" w:sz="0" w:space="0" w:color="auto"/>
        <w:bottom w:val="none" w:sz="0" w:space="0" w:color="auto"/>
        <w:right w:val="none" w:sz="0" w:space="0" w:color="auto"/>
      </w:divBdr>
    </w:div>
    <w:div w:id="14047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ovilidad@umh.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E751-262D-4F6B-91F4-28BC64DB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10054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ACUERDO ESPECÍFICO DE INTERCAMBIO DE ESTUDIANTES</vt:lpstr>
    </vt:vector>
  </TitlesOfParts>
  <Company/>
  <LinksUpToDate>false</LinksUpToDate>
  <CharactersWithSpaces>11859</CharactersWithSpaces>
  <SharedDoc>false</SharedDoc>
  <HLinks>
    <vt:vector size="12" baseType="variant">
      <vt:variant>
        <vt:i4>1835022</vt:i4>
      </vt:variant>
      <vt:variant>
        <vt:i4>3</vt:i4>
      </vt:variant>
      <vt:variant>
        <vt:i4>0</vt:i4>
      </vt:variant>
      <vt:variant>
        <vt:i4>5</vt:i4>
      </vt:variant>
      <vt:variant>
        <vt:lpwstr>http://transparencia.umh.es/</vt:lpwstr>
      </vt:variant>
      <vt:variant>
        <vt:lpwstr/>
      </vt:variant>
      <vt:variant>
        <vt:i4>7143495</vt:i4>
      </vt:variant>
      <vt:variant>
        <vt:i4>0</vt:i4>
      </vt:variant>
      <vt:variant>
        <vt:i4>0</vt:i4>
      </vt:variant>
      <vt:variant>
        <vt:i4>5</vt:i4>
      </vt:variant>
      <vt:variant>
        <vt:lpwstr>mailto:movilidad@umh.es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ESPECÍFICO DE INTERCAMBIO DE ESTUDIANTES</dc:title>
  <dc:subject/>
  <dc:creator>Lola.h</dc:creator>
  <cp:keywords/>
  <dc:description/>
  <cp:lastModifiedBy>Aguilar Lorente, Eduard</cp:lastModifiedBy>
  <cp:revision>2</cp:revision>
  <cp:lastPrinted>2011-02-22T12:54:00Z</cp:lastPrinted>
  <dcterms:created xsi:type="dcterms:W3CDTF">2021-07-23T10:44:00Z</dcterms:created>
  <dcterms:modified xsi:type="dcterms:W3CDTF">2021-07-23T10:44:00Z</dcterms:modified>
</cp:coreProperties>
</file>