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DA6044">
      <w:pPr>
        <w:pStyle w:val="Bulletpoint1"/>
        <w:numPr>
          <w:ilvl w:val="0"/>
          <w:numId w:val="0"/>
        </w:numPr>
        <w:ind w:left="600"/>
        <w:rPr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67"/>
        <w:gridCol w:w="2226"/>
        <w:gridCol w:w="2028"/>
      </w:tblGrid>
      <w:tr w:rsidR="00116FBB" w:rsidRPr="009F5B61" w14:paraId="56E939EA" w14:textId="77777777" w:rsidTr="00B44563">
        <w:trPr>
          <w:trHeight w:val="314"/>
        </w:trPr>
        <w:tc>
          <w:tcPr>
            <w:tcW w:w="2191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14:paraId="56E939E9" w14:textId="12BD1376" w:rsidR="00116FBB" w:rsidRPr="005E466D" w:rsidRDefault="00B44563" w:rsidP="00B4456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Miguel Hernández University of Elche</w:t>
            </w:r>
          </w:p>
        </w:tc>
      </w:tr>
      <w:tr w:rsidR="007967A9" w:rsidRPr="005E466D" w14:paraId="56E939F1" w14:textId="77777777" w:rsidTr="00B44563">
        <w:trPr>
          <w:trHeight w:val="314"/>
        </w:trPr>
        <w:tc>
          <w:tcPr>
            <w:tcW w:w="219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88" w:type="dxa"/>
            <w:shd w:val="clear" w:color="auto" w:fill="FFFFFF"/>
          </w:tcPr>
          <w:p w14:paraId="56E939EE" w14:textId="4245B682" w:rsidR="007967A9" w:rsidRPr="005E466D" w:rsidRDefault="00B4456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ELCHE01</w:t>
            </w:r>
          </w:p>
        </w:tc>
        <w:tc>
          <w:tcPr>
            <w:tcW w:w="12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6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B44563">
        <w:trPr>
          <w:trHeight w:val="472"/>
        </w:trPr>
        <w:tc>
          <w:tcPr>
            <w:tcW w:w="2191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188" w:type="dxa"/>
            <w:shd w:val="clear" w:color="auto" w:fill="FFFFFF"/>
          </w:tcPr>
          <w:p w14:paraId="625AE0E2" w14:textId="77777777" w:rsidR="00B44563" w:rsidRDefault="00B44563" w:rsidP="00B4456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Avda. De la Universidad,</w:t>
            </w:r>
          </w:p>
          <w:p w14:paraId="56E939F3" w14:textId="537227C0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</w:t>
            </w:r>
          </w:p>
        </w:tc>
        <w:tc>
          <w:tcPr>
            <w:tcW w:w="12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66" w:type="dxa"/>
            <w:shd w:val="clear" w:color="auto" w:fill="FFFFFF"/>
          </w:tcPr>
          <w:p w14:paraId="56E939F5" w14:textId="085E9D55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/ES</w:t>
            </w:r>
          </w:p>
        </w:tc>
      </w:tr>
      <w:tr w:rsidR="007967A9" w:rsidRPr="005E466D" w14:paraId="56E939FC" w14:textId="77777777" w:rsidTr="00B44563">
        <w:trPr>
          <w:trHeight w:val="811"/>
        </w:trPr>
        <w:tc>
          <w:tcPr>
            <w:tcW w:w="2191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188" w:type="dxa"/>
            <w:shd w:val="clear" w:color="auto" w:fill="FFFFFF"/>
          </w:tcPr>
          <w:p w14:paraId="11AC2CA2" w14:textId="77777777" w:rsidR="00B44563" w:rsidRDefault="00B44563" w:rsidP="00B445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15390F35" w14:textId="77777777" w:rsidR="00B44563" w:rsidRDefault="00B44563" w:rsidP="00B445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49091B40" w14:textId="77777777" w:rsidR="00B44563" w:rsidRDefault="00B44563" w:rsidP="00B445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International </w:t>
            </w:r>
          </w:p>
          <w:p w14:paraId="56E939F8" w14:textId="7D674C86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Relations Office</w:t>
            </w:r>
          </w:p>
        </w:tc>
        <w:tc>
          <w:tcPr>
            <w:tcW w:w="12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66" w:type="dxa"/>
            <w:shd w:val="clear" w:color="auto" w:fill="FFFFFF"/>
          </w:tcPr>
          <w:p w14:paraId="119C8B78" w14:textId="77777777" w:rsidR="00B44563" w:rsidRPr="00C1075B" w:rsidRDefault="00B44563" w:rsidP="00B4456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</w:pPr>
            <w:hyperlink r:id="rId11" w:history="1">
              <w:r w:rsidRPr="00C1075B">
                <w:rPr>
                  <w:rStyle w:val="Hipervnculo"/>
                  <w:rFonts w:asciiTheme="minorHAnsi" w:hAnsiTheme="minorHAnsi"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56E939FB" w14:textId="12E8D749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 xml:space="preserve">      +34966658710</w:t>
            </w:r>
          </w:p>
        </w:tc>
      </w:tr>
      <w:tr w:rsidR="00F8532D" w:rsidRPr="005F0E76" w14:paraId="56E93A03" w14:textId="77777777" w:rsidTr="00B44563">
        <w:trPr>
          <w:trHeight w:val="811"/>
        </w:trPr>
        <w:tc>
          <w:tcPr>
            <w:tcW w:w="2191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8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2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66" w:type="dxa"/>
            <w:shd w:val="clear" w:color="auto" w:fill="FFFFFF"/>
          </w:tcPr>
          <w:p w14:paraId="7F97F706" w14:textId="7F2D7F52" w:rsidR="006F285A" w:rsidRDefault="00B4456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4456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9D92A28" w14:textId="77777777" w:rsidR="00681A87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0653147A" w14:textId="77777777" w:rsidR="00681A87" w:rsidRDefault="00681A8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7550EE4" w14:textId="77777777" w:rsidR="00681A87" w:rsidRDefault="00681A8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62A35B2" w14:textId="77777777" w:rsidR="00681A87" w:rsidRDefault="00681A8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9396E01" w14:textId="77777777" w:rsidR="00681A87" w:rsidRDefault="00681A87" w:rsidP="00681A8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6B3E0017" w14:textId="77777777" w:rsidR="00681A87" w:rsidRDefault="00681A87" w:rsidP="00681A8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752922D5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BC05C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336A4A0" w:rsidR="00506408" w:rsidRPr="00B6735A" w:rsidRDefault="00DA6044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5E4827E" wp14:editId="044CCF38">
          <wp:simplePos x="0" y="0"/>
          <wp:positionH relativeFrom="column">
            <wp:posOffset>-323850</wp:posOffset>
          </wp:positionH>
          <wp:positionV relativeFrom="paragraph">
            <wp:posOffset>-1012190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A69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1A87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563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04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um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5</Pages>
  <Words>468</Words>
  <Characters>2966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Candela Sempere, Monica</cp:lastModifiedBy>
  <cp:revision>4</cp:revision>
  <cp:lastPrinted>2013-11-06T08:46:00Z</cp:lastPrinted>
  <dcterms:created xsi:type="dcterms:W3CDTF">2024-05-23T08:48:00Z</dcterms:created>
  <dcterms:modified xsi:type="dcterms:W3CDTF">2025-01-09T13:25:00Z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