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ANEXO III</w:t>
      </w:r>
    </w:p>
    <w:p w:rsidR="00000000" w:rsidDel="00000000" w:rsidP="00000000" w:rsidRDefault="00000000" w:rsidRPr="00000000" w14:paraId="00000002">
      <w:pPr>
        <w:spacing w:after="120" w:line="24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ACUERDO DE MOVILIDAD ERASMUS+</w:t>
      </w:r>
    </w:p>
    <w:p w:rsidR="00000000" w:rsidDel="00000000" w:rsidP="00000000" w:rsidRDefault="00000000" w:rsidRPr="00000000" w14:paraId="00000003">
      <w:pPr>
        <w:spacing w:after="120" w:line="24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MOVILIDAD DE PERSONAL PARA FORMACIÓN</w:t>
      </w:r>
      <w:r w:rsidDel="00000000" w:rsidR="00000000" w:rsidRPr="00000000">
        <w:rPr>
          <w:rFonts w:ascii="Verdana" w:cs="Verdana" w:eastAsia="Verdana" w:hAnsi="Verdana"/>
          <w:b w:val="1"/>
          <w:bCs w:val="1"/>
          <w:color w:val="00206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20" w:line="240" w:lineRule="auto"/>
        <w:ind w:right="-992"/>
        <w:rPr>
          <w:rFonts w:ascii="Verdana" w:cs="Verdana" w:eastAsia="Verdana" w:hAnsi="Verdana"/>
          <w:i w:val="1"/>
          <w:iCs w:val="1"/>
          <w:sz w:val="20"/>
          <w:szCs w:val="20"/>
        </w:rPr>
      </w:pPr>
      <w:r w:rsidDel="00000000" w:rsidR="00000000" w:rsidRPr="00000000">
        <w:rPr>
          <w:rFonts w:ascii="Verdana" w:cs="Verdana" w:eastAsia="Verdana" w:hAnsi="Verdana"/>
          <w:sz w:val="20"/>
          <w:szCs w:val="20"/>
          <w:rtl w:val="0"/>
        </w:rPr>
        <w:t xml:space="preserve">Fechas previstas para la movilidad física: del </w:t>
      </w:r>
      <w:r w:rsidDel="00000000" w:rsidR="00000000" w:rsidRPr="00000000">
        <w:rPr>
          <w:rFonts w:ascii="Verdana" w:cs="Verdana" w:eastAsia="Verdana" w:hAnsi="Verdana"/>
          <w:i w:val="1"/>
          <w:iCs w:val="1"/>
          <w:sz w:val="20"/>
          <w:szCs w:val="20"/>
          <w:rtl w:val="0"/>
        </w:rPr>
        <w:t xml:space="preserve">[día/mes/año]</w:t>
      </w:r>
      <w:r w:rsidDel="00000000" w:rsidR="00000000" w:rsidRPr="00000000">
        <w:rPr>
          <w:rFonts w:ascii="Verdana" w:cs="Verdana" w:eastAsia="Verdana" w:hAnsi="Verdana"/>
          <w:sz w:val="20"/>
          <w:szCs w:val="20"/>
          <w:rtl w:val="0"/>
        </w:rPr>
        <w:tab/>
        <w:t xml:space="preserve">al </w:t>
      </w:r>
      <w:r w:rsidDel="00000000" w:rsidR="00000000" w:rsidRPr="00000000">
        <w:rPr>
          <w:rFonts w:ascii="Verdana" w:cs="Verdana" w:eastAsia="Verdana" w:hAnsi="Verdana"/>
          <w:i w:val="1"/>
          <w:iCs w:val="1"/>
          <w:sz w:val="20"/>
          <w:szCs w:val="20"/>
          <w:rtl w:val="0"/>
        </w:rPr>
        <w:t xml:space="preserve">[día/mes/año]</w:t>
      </w:r>
    </w:p>
    <w:p w:rsidR="00000000" w:rsidDel="00000000" w:rsidP="00000000" w:rsidRDefault="00000000" w:rsidRPr="00000000" w14:paraId="00000005">
      <w:pPr>
        <w:spacing w:after="12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Duración de la movilidad física (días) – excluyendo días de viaje:_________</w:t>
      </w:r>
    </w:p>
    <w:p w:rsidR="00000000" w:rsidDel="00000000" w:rsidP="00000000" w:rsidRDefault="00000000" w:rsidRPr="00000000" w14:paraId="00000006">
      <w:pPr>
        <w:spacing w:after="120" w:line="240" w:lineRule="auto"/>
        <w:ind w:right="-992"/>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Si procede, periodo previsto del componente virtual: de </w:t>
      </w:r>
      <w:r w:rsidDel="00000000" w:rsidR="00000000" w:rsidRPr="00000000">
        <w:rPr>
          <w:rFonts w:ascii="Verdana" w:cs="Verdana" w:eastAsia="Verdana" w:hAnsi="Verdana"/>
          <w:sz w:val="20"/>
          <w:szCs w:val="20"/>
          <w:rtl w:val="0"/>
        </w:rPr>
        <w:t xml:space="preserve">[día/mes/año] a [día/mes/año]</w:t>
      </w:r>
    </w:p>
    <w:p w:rsidR="00000000" w:rsidDel="00000000" w:rsidP="00000000" w:rsidRDefault="00000000" w:rsidRPr="00000000" w14:paraId="00000007">
      <w:pPr>
        <w:spacing w:after="240" w:line="240" w:lineRule="auto"/>
        <w:ind w:right="-992"/>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8">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Miembro del personal</w:t>
      </w:r>
    </w:p>
    <w:tbl>
      <w:tblPr>
        <w:tblStyle w:val="Table1"/>
        <w:tblW w:w="8928.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32"/>
        <w:gridCol w:w="2307"/>
        <w:gridCol w:w="2157"/>
        <w:tblGridChange w:id="0">
          <w:tblGrid>
            <w:gridCol w:w="2232"/>
            <w:gridCol w:w="2232"/>
            <w:gridCol w:w="2307"/>
            <w:gridCol w:w="2157"/>
          </w:tblGrid>
        </w:tblGridChange>
      </w:tblGrid>
      <w:tr>
        <w:trPr>
          <w:cantSplit w:val="0"/>
          <w:trHeight w:val="334" w:hRule="atLeast"/>
          <w:tblHeader w:val="0"/>
        </w:trPr>
        <w:tc>
          <w:tcPr>
            <w:shd w:fill="ffffff" w:val="clear"/>
          </w:tcPr>
          <w:p w:rsidR="00000000" w:rsidDel="00000000" w:rsidP="00000000" w:rsidRDefault="00000000" w:rsidRPr="00000000" w14:paraId="00000009">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Apellidos </w:t>
            </w:r>
          </w:p>
        </w:tc>
        <w:tc>
          <w:tcPr>
            <w:shd w:fill="ffffff" w:val="clear"/>
          </w:tcPr>
          <w:p w:rsidR="00000000" w:rsidDel="00000000" w:rsidP="00000000" w:rsidRDefault="00000000" w:rsidRPr="00000000" w14:paraId="0000000A">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B">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0C">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0D">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Antigüedad</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0E">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F">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Nacionalidad</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0">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1">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Género [</w:t>
            </w:r>
            <w:r w:rsidDel="00000000" w:rsidR="00000000" w:rsidRPr="00000000">
              <w:rPr>
                <w:rFonts w:ascii="Verdana" w:cs="Verdana" w:eastAsia="Verdana" w:hAnsi="Verdana"/>
                <w:i w:val="1"/>
                <w:iCs w:val="1"/>
                <w:sz w:val="20"/>
                <w:szCs w:val="20"/>
                <w:rtl w:val="0"/>
              </w:rPr>
              <w:t xml:space="preserve">Masculino/</w:t>
              <w:br w:type="textWrapping"/>
              <w:t xml:space="preserve">Femenino/</w:t>
              <w:br w:type="textWrapping"/>
              <w:t xml:space="preserve">No definido</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2">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3">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Curso académico</w:t>
            </w:r>
            <w:r w:rsidDel="00000000" w:rsidR="00000000" w:rsidRPr="00000000">
              <w:rPr>
                <w:rtl w:val="0"/>
              </w:rPr>
            </w:r>
          </w:p>
        </w:tc>
        <w:tc>
          <w:tcPr>
            <w:shd w:fill="ffffff" w:val="clear"/>
          </w:tcPr>
          <w:p w:rsidR="00000000" w:rsidDel="00000000" w:rsidP="00000000" w:rsidRDefault="00000000" w:rsidRPr="00000000" w14:paraId="00000014">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20../20..</w:t>
            </w:r>
            <w:r w:rsidDel="00000000" w:rsidR="00000000" w:rsidRPr="00000000">
              <w:rPr>
                <w:rtl w:val="0"/>
              </w:rPr>
            </w:r>
          </w:p>
        </w:tc>
      </w:tr>
      <w:tr>
        <w:trPr>
          <w:cantSplit w:val="0"/>
          <w:trHeight w:val="288" w:hRule="atLeast"/>
          <w:tblHeader w:val="0"/>
        </w:trPr>
        <w:tc>
          <w:tcPr>
            <w:shd w:fill="ffffff" w:val="clear"/>
          </w:tcPr>
          <w:p w:rsidR="00000000" w:rsidDel="00000000" w:rsidP="00000000" w:rsidRDefault="00000000" w:rsidRPr="00000000" w14:paraId="00000015">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w:t>
            </w:r>
            <w:r w:rsidDel="00000000" w:rsidR="00000000" w:rsidRPr="00000000">
              <w:rPr>
                <w:rtl w:val="0"/>
              </w:rPr>
            </w:r>
          </w:p>
        </w:tc>
        <w:tc>
          <w:tcPr>
            <w:gridSpan w:val="3"/>
            <w:shd w:fill="ffffff" w:val="clear"/>
          </w:tcPr>
          <w:p w:rsidR="00000000" w:rsidDel="00000000" w:rsidP="00000000" w:rsidRDefault="00000000" w:rsidRPr="00000000" w14:paraId="00000016">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9">
      <w:pPr>
        <w:spacing w:after="0" w:line="240" w:lineRule="auto"/>
        <w:ind w:right="-992"/>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A">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Institución de envío</w:t>
      </w:r>
    </w:p>
    <w:tbl>
      <w:tblPr>
        <w:tblStyle w:val="Table2"/>
        <w:tblW w:w="8928.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71"/>
        <w:gridCol w:w="2268"/>
        <w:gridCol w:w="2157"/>
        <w:tblGridChange w:id="0">
          <w:tblGrid>
            <w:gridCol w:w="2232"/>
            <w:gridCol w:w="2271"/>
            <w:gridCol w:w="2268"/>
            <w:gridCol w:w="2157"/>
          </w:tblGrid>
        </w:tblGridChange>
      </w:tblGrid>
      <w:tr>
        <w:trPr>
          <w:cantSplit w:val="0"/>
          <w:trHeight w:val="371" w:hRule="atLeast"/>
          <w:tblHeader w:val="0"/>
        </w:trPr>
        <w:tc>
          <w:tcPr>
            <w:shd w:fill="ffffff" w:val="clear"/>
          </w:tcPr>
          <w:p w:rsidR="00000000" w:rsidDel="00000000" w:rsidP="00000000" w:rsidRDefault="00000000" w:rsidRPr="00000000" w14:paraId="0000001B">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1C">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1D">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 </w:t>
              <w:br w:type="textWrapping"/>
              <w:t xml:space="preserve">Departamento</w:t>
            </w:r>
          </w:p>
        </w:tc>
        <w:tc>
          <w:tcPr>
            <w:vMerge w:val="restart"/>
            <w:shd w:fill="ffffff" w:val="clear"/>
          </w:tcPr>
          <w:p w:rsidR="00000000" w:rsidDel="00000000" w:rsidP="00000000" w:rsidRDefault="00000000" w:rsidRPr="00000000" w14:paraId="0000001E">
            <w:pPr>
              <w:spacing w:after="240" w:line="240" w:lineRule="auto"/>
              <w:ind w:right="-993"/>
              <w:jc w:val="both"/>
              <w:rPr>
                <w:rFonts w:ascii="Verdana" w:cs="Verdana" w:eastAsia="Verdana" w:hAnsi="Verdana"/>
                <w:b w:val="1"/>
                <w:bCs w:val="1"/>
                <w:color w:val="002060"/>
                <w:sz w:val="20"/>
                <w:szCs w:val="20"/>
              </w:rPr>
            </w:pPr>
            <w:r w:rsidDel="00000000" w:rsidR="00000000" w:rsidRPr="00000000">
              <w:rPr>
                <w:rtl w:val="0"/>
              </w:rPr>
            </w:r>
          </w:p>
        </w:tc>
      </w:tr>
      <w:tr>
        <w:trPr>
          <w:cantSplit w:val="0"/>
          <w:trHeight w:val="540" w:hRule="atLeast"/>
          <w:tblHeader w:val="0"/>
        </w:trPr>
        <w:tc>
          <w:tcPr>
            <w:shd w:fill="ffffff" w:val="clear"/>
          </w:tcPr>
          <w:p w:rsidR="00000000" w:rsidDel="00000000" w:rsidP="00000000" w:rsidRDefault="00000000" w:rsidRPr="00000000" w14:paraId="0000001F">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0">
            <w:pPr>
              <w:spacing w:after="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p w:rsidR="00000000" w:rsidDel="00000000" w:rsidP="00000000" w:rsidRDefault="00000000" w:rsidRPr="00000000" w14:paraId="00000021">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22">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5">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26">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7">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28">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9">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28" w:hRule="atLeast"/>
          <w:tblHeader w:val="0"/>
        </w:trPr>
        <w:tc>
          <w:tcPr>
            <w:shd w:fill="ffffff" w:val="clear"/>
          </w:tcPr>
          <w:p w:rsidR="00000000" w:rsidDel="00000000" w:rsidP="00000000" w:rsidRDefault="00000000" w:rsidRPr="00000000" w14:paraId="0000002A">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2B">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cargo</w:t>
            </w:r>
          </w:p>
        </w:tc>
        <w:tc>
          <w:tcPr>
            <w:shd w:fill="ffffff" w:val="clear"/>
          </w:tcPr>
          <w:p w:rsidR="00000000" w:rsidDel="00000000" w:rsidP="00000000" w:rsidRDefault="00000000" w:rsidRPr="00000000" w14:paraId="0000002C">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D">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2E">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 </w:t>
            </w:r>
            <w:r w:rsidDel="00000000" w:rsidR="00000000" w:rsidRPr="00000000">
              <w:rPr>
                <w:rtl w:val="0"/>
              </w:rPr>
            </w:r>
          </w:p>
        </w:tc>
        <w:tc>
          <w:tcPr>
            <w:shd w:fill="ffffff" w:val="clear"/>
          </w:tcPr>
          <w:p w:rsidR="00000000" w:rsidDel="00000000" w:rsidP="00000000" w:rsidRDefault="00000000" w:rsidRPr="00000000" w14:paraId="0000002F">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30">
      <w:pPr>
        <w:spacing w:after="0" w:line="240" w:lineRule="auto"/>
        <w:ind w:right="-992"/>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1">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La institución / empresa de acogida</w:t>
      </w:r>
    </w:p>
    <w:tbl>
      <w:tblPr>
        <w:tblStyle w:val="Table3"/>
        <w:tblW w:w="8928.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32"/>
        <w:gridCol w:w="2307"/>
        <w:gridCol w:w="2157"/>
        <w:tblGridChange w:id="0">
          <w:tblGrid>
            <w:gridCol w:w="2232"/>
            <w:gridCol w:w="2232"/>
            <w:gridCol w:w="2307"/>
            <w:gridCol w:w="2157"/>
          </w:tblGrid>
        </w:tblGridChange>
      </w:tblGrid>
      <w:tr>
        <w:trPr>
          <w:cantSplit w:val="0"/>
          <w:trHeight w:val="371" w:hRule="atLeast"/>
          <w:tblHeader w:val="0"/>
        </w:trPr>
        <w:tc>
          <w:tcPr>
            <w:shd w:fill="ffffff" w:val="clear"/>
          </w:tcPr>
          <w:p w:rsidR="00000000" w:rsidDel="00000000" w:rsidP="00000000" w:rsidRDefault="00000000" w:rsidRPr="00000000" w14:paraId="00000032">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gridSpan w:val="3"/>
            <w:shd w:fill="ffffff" w:val="clear"/>
          </w:tcPr>
          <w:p w:rsidR="00000000" w:rsidDel="00000000" w:rsidP="00000000" w:rsidRDefault="00000000" w:rsidRPr="00000000" w14:paraId="00000033">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636" w:hRule="atLeast"/>
          <w:tblHeader w:val="0"/>
        </w:trPr>
        <w:tc>
          <w:tcPr>
            <w:shd w:fill="ffffff" w:val="clear"/>
          </w:tcPr>
          <w:p w:rsidR="00000000" w:rsidDel="00000000" w:rsidP="00000000" w:rsidRDefault="00000000" w:rsidRPr="00000000" w14:paraId="00000036">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 </w:t>
            </w:r>
          </w:p>
          <w:p w:rsidR="00000000" w:rsidDel="00000000" w:rsidP="00000000" w:rsidRDefault="00000000" w:rsidRPr="00000000" w14:paraId="00000037">
            <w:pPr>
              <w:spacing w:after="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p w:rsidR="00000000" w:rsidDel="00000000" w:rsidP="00000000" w:rsidRDefault="00000000" w:rsidRPr="00000000" w14:paraId="00000038">
            <w:pPr>
              <w:spacing w:after="0" w:line="240" w:lineRule="auto"/>
              <w:ind w:right="-993"/>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9">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A">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w:t>
              <w:br w:type="textWrapping"/>
              <w:t xml:space="preserve">Departamento</w:t>
              <w:br w:type="textWrapping"/>
            </w:r>
            <w:r w:rsidDel="00000000" w:rsidR="00000000" w:rsidRPr="00000000">
              <w:rPr>
                <w:rFonts w:ascii="Verdana" w:cs="Verdana" w:eastAsia="Verdana" w:hAnsi="Verdana"/>
                <w:sz w:val="16"/>
                <w:szCs w:val="16"/>
                <w:rtl w:val="0"/>
              </w:rPr>
              <w:t xml:space="preserve"> (si procede)</w:t>
            </w:r>
            <w:r w:rsidDel="00000000" w:rsidR="00000000" w:rsidRPr="00000000">
              <w:rPr>
                <w:rtl w:val="0"/>
              </w:rPr>
            </w:r>
          </w:p>
        </w:tc>
        <w:tc>
          <w:tcPr>
            <w:shd w:fill="ffffff" w:val="clear"/>
          </w:tcPr>
          <w:p w:rsidR="00000000" w:rsidDel="00000000" w:rsidP="00000000" w:rsidRDefault="00000000" w:rsidRPr="00000000" w14:paraId="0000003B">
            <w:pPr>
              <w:spacing w:after="24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3C">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3D">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E">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3F">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p>
        </w:tc>
        <w:tc>
          <w:tcPr>
            <w:shd w:fill="ffffff" w:val="clear"/>
          </w:tcPr>
          <w:p w:rsidR="00000000" w:rsidDel="00000000" w:rsidP="00000000" w:rsidRDefault="00000000" w:rsidRPr="00000000" w14:paraId="00000040">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1">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cargo</w:t>
            </w:r>
          </w:p>
        </w:tc>
        <w:tc>
          <w:tcPr>
            <w:shd w:fill="ffffff" w:val="clear"/>
          </w:tcPr>
          <w:p w:rsidR="00000000" w:rsidDel="00000000" w:rsidP="00000000" w:rsidRDefault="00000000" w:rsidRPr="00000000" w14:paraId="00000043">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4">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5">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w:t>
            </w:r>
          </w:p>
        </w:tc>
        <w:tc>
          <w:tcPr>
            <w:shd w:fill="ffffff" w:val="clear"/>
          </w:tcPr>
          <w:p w:rsidR="00000000" w:rsidDel="00000000" w:rsidP="00000000" w:rsidRDefault="00000000" w:rsidRPr="00000000" w14:paraId="00000046">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r>
      <w:tr>
        <w:trPr>
          <w:cantSplit w:val="0"/>
          <w:trHeight w:val="643" w:hRule="atLeast"/>
          <w:tblHeader w:val="0"/>
        </w:trPr>
        <w:tc>
          <w:tcPr>
            <w:shd w:fill="ffffff" w:val="clear"/>
          </w:tcPr>
          <w:p w:rsidR="00000000" w:rsidDel="00000000" w:rsidP="00000000" w:rsidRDefault="00000000" w:rsidRPr="00000000" w14:paraId="00000047">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Tipo de empresa*</w:t>
            </w:r>
            <w:r w:rsidDel="00000000" w:rsidR="00000000" w:rsidRPr="00000000">
              <w:rPr>
                <w:rFonts w:ascii="Verdana" w:cs="Verdana" w:eastAsia="Verdana" w:hAnsi="Verdana"/>
                <w:sz w:val="20"/>
                <w:szCs w:val="20"/>
                <w:vertAlign w:val="superscript"/>
              </w:rPr>
              <w:footnoteReference w:customMarkFollows="0" w:id="5"/>
            </w:r>
            <w:r w:rsidDel="00000000" w:rsidR="00000000" w:rsidRPr="00000000">
              <w:rPr>
                <w:rtl w:val="0"/>
              </w:rPr>
            </w:r>
          </w:p>
        </w:tc>
        <w:tc>
          <w:tcPr>
            <w:shd w:fill="ffffff" w:val="clear"/>
          </w:tcPr>
          <w:p w:rsidR="00000000" w:rsidDel="00000000" w:rsidP="00000000" w:rsidRDefault="00000000" w:rsidRPr="00000000" w14:paraId="00000048">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9">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Tamaño de la </w:t>
            </w:r>
          </w:p>
          <w:p w:rsidR="00000000" w:rsidDel="00000000" w:rsidP="00000000" w:rsidRDefault="00000000" w:rsidRPr="00000000" w14:paraId="0000004A">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empresa </w:t>
            </w:r>
          </w:p>
          <w:p w:rsidR="00000000" w:rsidDel="00000000" w:rsidP="00000000" w:rsidRDefault="00000000" w:rsidRPr="00000000" w14:paraId="0000004B">
            <w:pPr>
              <w:spacing w:after="24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tc>
        <w:tc>
          <w:tcPr>
            <w:shd w:fill="ffffff" w:val="clear"/>
          </w:tcPr>
          <w:p w:rsidR="00000000" w:rsidDel="00000000" w:rsidP="00000000" w:rsidRDefault="00000000" w:rsidRPr="00000000" w14:paraId="0000004C">
            <w:pPr>
              <w:spacing w:after="120" w:line="240" w:lineRule="auto"/>
              <w:ind w:right="-992"/>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empleados</w:t>
            </w:r>
          </w:p>
          <w:p w:rsidR="00000000" w:rsidDel="00000000" w:rsidP="00000000" w:rsidRDefault="00000000" w:rsidRPr="00000000" w14:paraId="0000004D">
            <w:pPr>
              <w:spacing w:after="120" w:line="240" w:lineRule="auto"/>
              <w:ind w:right="-992"/>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empleados</w:t>
            </w:r>
            <w:r w:rsidDel="00000000" w:rsidR="00000000" w:rsidRPr="00000000">
              <w:rPr>
                <w:rtl w:val="0"/>
              </w:rPr>
            </w:r>
          </w:p>
        </w:tc>
      </w:tr>
    </w:tbl>
    <w:p w:rsidR="00000000" w:rsidDel="00000000" w:rsidP="00000000" w:rsidRDefault="00000000" w:rsidRPr="00000000" w14:paraId="0000004E">
      <w:pPr>
        <w:pBdr>
          <w:bottom w:color="000000" w:space="1" w:sz="6" w:val="single"/>
        </w:pBdr>
        <w:tabs>
          <w:tab w:val="left" w:leader="none" w:pos="2302"/>
        </w:tabs>
        <w:spacing w:after="24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 indicaciones para cumplimentar el documento se encuentran en las notas finales.</w:t>
      </w:r>
    </w:p>
    <w:p w:rsidR="00000000" w:rsidDel="00000000" w:rsidP="00000000" w:rsidRDefault="00000000" w:rsidRPr="00000000" w14:paraId="00000050">
      <w:pPr>
        <w:spacing w:after="240" w:line="240" w:lineRule="auto"/>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 Sección a cumplimentar ANTES DE LA MOVILIDAD</w:t>
      </w:r>
    </w:p>
    <w:p w:rsidR="00000000" w:rsidDel="00000000" w:rsidP="00000000" w:rsidRDefault="00000000" w:rsidRPr="00000000" w14:paraId="00000051">
      <w:pPr>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PROGRAMA DE MOVILIDAD PROPUESTO</w:t>
      </w:r>
    </w:p>
    <w:p w:rsidR="00000000" w:rsidDel="00000000" w:rsidP="00000000" w:rsidRDefault="00000000" w:rsidRPr="00000000" w14:paraId="00000052">
      <w:pPr>
        <w:tabs>
          <w:tab w:val="left" w:leader="none" w:pos="2302"/>
        </w:tabs>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Lengua de trabajo: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0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4">
            <w:pPr>
              <w:spacing w:after="120" w:before="240" w:lin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Objetivos generales de la movilidad:</w:t>
            </w:r>
          </w:p>
          <w:p w:rsidR="00000000" w:rsidDel="00000000" w:rsidP="00000000" w:rsidRDefault="00000000" w:rsidRPr="00000000" w14:paraId="00000055">
            <w:pPr>
              <w:spacing w:after="120" w:before="240" w:line="240"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6">
            <w:pPr>
              <w:spacing w:after="120" w:before="240" w:line="240" w:lineRule="auto"/>
              <w:ind w:left="-6" w:firstLine="6"/>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7">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Valor añadido de la movilidad (en el contexto de las estrategias de modernización e internacionalización de las instituciones implicadas):</w:t>
            </w:r>
          </w:p>
          <w:p w:rsidR="00000000" w:rsidDel="00000000" w:rsidP="00000000" w:rsidRDefault="00000000" w:rsidRPr="00000000" w14:paraId="00000058">
            <w:pPr>
              <w:spacing w:after="120" w:before="240" w:line="240"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9">
            <w:pPr>
              <w:spacing w:after="120" w:before="240" w:line="2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A">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Actividades a realizar (incluyendo el componente virtual, si procede):</w:t>
            </w:r>
          </w:p>
          <w:p w:rsidR="00000000" w:rsidDel="00000000" w:rsidP="00000000" w:rsidRDefault="00000000" w:rsidRPr="00000000" w14:paraId="0000005B">
            <w:pPr>
              <w:spacing w:after="120" w:before="240" w:line="240"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C">
            <w:pPr>
              <w:spacing w:after="120" w:before="240" w:line="240" w:lineRule="auto"/>
              <w:ind w:left="-6" w:firstLine="6"/>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D">
            <w:pPr>
              <w:spacing w:after="120" w:before="240" w:line="2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E">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Resultados e impacto previstos (por ejemplo, en el desarrollo profesional del miembro del personal y en ambas instituciones):</w:t>
            </w:r>
          </w:p>
          <w:p w:rsidR="00000000" w:rsidDel="00000000" w:rsidP="00000000" w:rsidRDefault="00000000" w:rsidRPr="00000000" w14:paraId="0000005F">
            <w:pPr>
              <w:spacing w:after="120" w:before="240" w:line="240" w:lineRule="auto"/>
              <w:ind w:left="-6" w:firstLine="6"/>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0">
            <w:pPr>
              <w:spacing w:after="120" w:before="240" w:line="240" w:lineRule="auto"/>
              <w:ind w:left="-6" w:firstLine="6"/>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1">
            <w:pPr>
              <w:spacing w:after="120" w:before="240" w:line="240"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62">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63">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COMPROMISO DE LAS TRES PARTES</w:t>
      </w:r>
    </w:p>
    <w:p w:rsidR="00000000" w:rsidDel="00000000" w:rsidP="00000000" w:rsidRDefault="00000000" w:rsidRPr="00000000" w14:paraId="00000064">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Mediante la firma</w:t>
      </w:r>
      <w:r w:rsidDel="00000000" w:rsidR="00000000" w:rsidRPr="00000000">
        <w:rPr>
          <w:rFonts w:ascii="Verdana" w:cs="Verdana" w:eastAsia="Verdana" w:hAnsi="Verdana"/>
          <w:b w:val="1"/>
          <w:bCs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del presente documento, el miembro del personal, la institución de envío y la institución/empresa de acogida confirman que aprueban el acuerdo de movilidad propuesto.</w:t>
      </w:r>
    </w:p>
    <w:p w:rsidR="00000000" w:rsidDel="00000000" w:rsidP="00000000" w:rsidRDefault="00000000" w:rsidRPr="00000000" w14:paraId="00000065">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La institución de envío aprueba esta movilidad de personal como parte de su estrategia de modernización e internacionalización y la reconocerá como un componente a tener en cuenta en cualquier valoración o evaluación de este miembro de su personal.</w:t>
      </w:r>
    </w:p>
    <w:p w:rsidR="00000000" w:rsidDel="00000000" w:rsidP="00000000" w:rsidRDefault="00000000" w:rsidRPr="00000000" w14:paraId="00000066">
      <w:pPr>
        <w:spacing w:after="120" w:line="240" w:lineRule="auto"/>
        <w:jc w:val="both"/>
        <w:rPr>
          <w:rFonts w:ascii="Verdana" w:cs="Verdana" w:eastAsia="Verdana" w:hAnsi="Verdana"/>
          <w:color w:val="0000ff"/>
          <w:sz w:val="16"/>
          <w:szCs w:val="16"/>
        </w:rPr>
      </w:pPr>
      <w:r w:rsidDel="00000000" w:rsidR="00000000" w:rsidRPr="00000000">
        <w:rPr>
          <w:rFonts w:ascii="Verdana" w:cs="Verdana" w:eastAsia="Verdana" w:hAnsi="Verdana"/>
          <w:sz w:val="16"/>
          <w:szCs w:val="16"/>
          <w:rtl w:val="0"/>
        </w:rPr>
        <w:t xml:space="preserve">El miembro del personal compartirá su experiencia, en particular, el impacto que tenga en su carrera profesional y en la institución de educación superior de envío, como una fuente de inspiración para otros.</w:t>
      </w:r>
      <w:r w:rsidDel="00000000" w:rsidR="00000000" w:rsidRPr="00000000">
        <w:rPr>
          <w:rFonts w:ascii="Verdana" w:cs="Verdana" w:eastAsia="Verdana" w:hAnsi="Verdana"/>
          <w:color w:val="0000ff"/>
          <w:sz w:val="16"/>
          <w:szCs w:val="16"/>
          <w:rtl w:val="0"/>
        </w:rPr>
        <w:t xml:space="preserve"> </w:t>
      </w:r>
    </w:p>
    <w:p w:rsidR="00000000" w:rsidDel="00000000" w:rsidP="00000000" w:rsidRDefault="00000000" w:rsidRPr="00000000" w14:paraId="00000067">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color w:val="000000"/>
          <w:sz w:val="16"/>
          <w:szCs w:val="16"/>
          <w:rtl w:val="0"/>
        </w:rPr>
        <w:t xml:space="preserve">El miembro del personal y la institución beneficiaria se comprometen a respetar las estipulaciones del convenio de subvención que hayan firmado.</w:t>
      </w:r>
      <w:r w:rsidDel="00000000" w:rsidR="00000000" w:rsidRPr="00000000">
        <w:rPr>
          <w:rtl w:val="0"/>
        </w:rPr>
      </w:r>
    </w:p>
    <w:p w:rsidR="00000000" w:rsidDel="00000000" w:rsidP="00000000" w:rsidRDefault="00000000" w:rsidRPr="00000000" w14:paraId="00000068">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El miembro del personal y la institución/empresa de acogida comunicarán a la institución de envío cualquier problema o modificación relacionados con el programa de movilidad propuesto o el periodo de movilidad.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69">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El miembro del personal</w:t>
            </w:r>
            <w:r w:rsidDel="00000000" w:rsidR="00000000" w:rsidRPr="00000000">
              <w:rPr>
                <w:rtl w:val="0"/>
              </w:rPr>
            </w:r>
          </w:p>
          <w:p w:rsidR="00000000" w:rsidDel="00000000" w:rsidP="00000000" w:rsidRDefault="00000000" w:rsidRPr="00000000" w14:paraId="0000006A">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tab/>
            </w:r>
          </w:p>
          <w:p w:rsidR="00000000" w:rsidDel="00000000" w:rsidP="00000000" w:rsidRDefault="00000000" w:rsidRPr="00000000" w14:paraId="0000006B">
            <w:pPr>
              <w:tabs>
                <w:tab w:val="left" w:leader="none" w:pos="6165"/>
              </w:tabs>
              <w:spacing w:after="120" w:line="240" w:lineRule="auto"/>
              <w:jc w:val="both"/>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06C">
      <w:pPr>
        <w:spacing w:after="0" w:line="240" w:lineRule="auto"/>
        <w:jc w:val="both"/>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6D">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 de envío</w:t>
            </w:r>
          </w:p>
          <w:p w:rsidR="00000000" w:rsidDel="00000000" w:rsidP="00000000" w:rsidRDefault="00000000" w:rsidRPr="00000000" w14:paraId="0000006E">
            <w:pPr>
              <w:tabs>
                <w:tab w:val="left" w:leader="none" w:pos="3348"/>
                <w:tab w:val="left" w:leader="none" w:pos="6183"/>
                <w:tab w:val="left" w:leader="none" w:pos="6892"/>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 departamento/servicio:</w:t>
              <w:tab/>
              <w:tab/>
              <w:t xml:space="preserve"> </w:t>
            </w:r>
          </w:p>
          <w:p w:rsidR="00000000" w:rsidDel="00000000" w:rsidP="00000000" w:rsidRDefault="00000000" w:rsidRPr="00000000" w14:paraId="0000006F">
            <w:pPr>
              <w:tabs>
                <w:tab w:val="left" w:leader="none" w:pos="3348"/>
                <w:tab w:val="left" w:leader="none" w:pos="6183"/>
                <w:tab w:val="left" w:leader="none" w:pos="6892"/>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Fecha:</w:t>
            </w:r>
          </w:p>
          <w:p w:rsidR="00000000" w:rsidDel="00000000" w:rsidP="00000000" w:rsidRDefault="00000000" w:rsidRPr="00000000" w14:paraId="00000070">
            <w:pPr>
              <w:tabs>
                <w:tab w:val="left" w:leader="none" w:pos="3348"/>
                <w:tab w:val="left" w:leader="none" w:pos="6183"/>
                <w:tab w:val="left" w:leader="none" w:pos="6892"/>
              </w:tabs>
              <w:spacing w:after="12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1">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Coordinador Institucional: </w:t>
            </w:r>
          </w:p>
          <w:p w:rsidR="00000000" w:rsidDel="00000000" w:rsidP="00000000" w:rsidRDefault="00000000" w:rsidRPr="00000000" w14:paraId="00000072">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w:t>
            </w:r>
          </w:p>
          <w:p w:rsidR="00000000" w:rsidDel="00000000" w:rsidP="00000000" w:rsidRDefault="00000000" w:rsidRPr="00000000" w14:paraId="00000073">
            <w:pPr>
              <w:tabs>
                <w:tab w:val="left" w:leader="none" w:pos="3348"/>
                <w:tab w:val="left" w:leader="none" w:pos="6183"/>
                <w:tab w:val="left" w:leader="none" w:pos="6892"/>
              </w:tabs>
              <w:spacing w:after="12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ab/>
              <w:tab/>
              <w:t xml:space="preserve">Date:</w:t>
              <w:tab/>
            </w:r>
            <w:r w:rsidDel="00000000" w:rsidR="00000000" w:rsidRPr="00000000">
              <w:rPr>
                <w:rtl w:val="0"/>
              </w:rPr>
            </w:r>
          </w:p>
        </w:tc>
      </w:tr>
    </w:tbl>
    <w:p w:rsidR="00000000" w:rsidDel="00000000" w:rsidP="00000000" w:rsidRDefault="00000000" w:rsidRPr="00000000" w14:paraId="00000074">
      <w:pPr>
        <w:spacing w:after="0" w:line="240" w:lineRule="auto"/>
        <w:jc w:val="both"/>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75">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institución/empresa de acogida</w:t>
            </w:r>
          </w:p>
          <w:p w:rsidR="00000000" w:rsidDel="00000000" w:rsidP="00000000" w:rsidRDefault="00000000" w:rsidRPr="00000000" w14:paraId="00000076">
            <w:pPr>
              <w:tabs>
                <w:tab w:val="left" w:leader="none" w:pos="3312"/>
                <w:tab w:val="left" w:leader="none" w:pos="6147"/>
                <w:tab w:val="left" w:leader="none" w:pos="6856"/>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tab/>
              <w:tab/>
            </w:r>
          </w:p>
          <w:p w:rsidR="00000000" w:rsidDel="00000000" w:rsidP="00000000" w:rsidRDefault="00000000" w:rsidRPr="00000000" w14:paraId="00000077">
            <w:pPr>
              <w:tabs>
                <w:tab w:val="left" w:leader="none" w:pos="3312"/>
                <w:tab w:val="left" w:leader="none" w:pos="6147"/>
                <w:tab w:val="left" w:leader="none" w:pos="6856"/>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Fecha:</w:t>
              <w:tab/>
            </w:r>
          </w:p>
        </w:tc>
      </w:tr>
    </w:tbl>
    <w:p w:rsidR="00000000" w:rsidDel="00000000" w:rsidP="00000000" w:rsidRDefault="00000000" w:rsidRPr="00000000" w14:paraId="00000078">
      <w:pPr>
        <w:rPr>
          <w:rFonts w:ascii="Verdana" w:cs="Verdana" w:eastAsia="Verdana" w:hAnsi="Verdana"/>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MS Gothic"/>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Nota SEPIE: Para este campo, consignar la misma información que se indique en el Módulo del beneficiario.</w:t>
      </w:r>
    </w:p>
  </w:footnote>
  <w:footnote w:id="0">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Adaptaciones de esta plantilla: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caso de que la movilidad combine actividades de docencia y de formación, se deberá emplear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el modelo de acuerdo de movilidad de personal para docencia</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haciendo los ajustes necesarios para que dé cabida a ambos tipos de actividad.</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el caso de una movilidad entre instituciones de educación superior, este acuerdo se firmará siempre por el miembro del personal, la institución de envío y la institución del acogida (tres firmas en total).</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el caso de una movilidad entrante de personal de educación superior a una organización, este acuerdo se firmará por el participante, por la organización beneficiaria, por la institución de educación superior de envío y por la organización que lo reciba (cuatro firmas en total). Se habilitará un espacio adicional para la firma de la organización beneficiaria que organice la movilidad.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Antigüedad</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(aprox. 10 años de experiencia o menos), Intermedio (aprox. entre 10 y 20 años de experiencia) o Senior (aprox. más de 20 años de experiencia)</w:t>
      </w:r>
    </w:p>
  </w:footnote>
  <w:footnote w:id="2">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Nacionalidad</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País al que la persona pertenece desde un punto de vista administrativo y que emite su tarjeta identificativa y/o su pasaporte.</w:t>
      </w:r>
    </w:p>
  </w:footnote>
  <w:footnote w:id="3">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Código Erasmus</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Identificador único que recibe cada institución de educación superior que ha obtenido la Carta Erasmus de educación superior. Solo es pertinente para instituciones de educación superior ubicadas en los Estados miembros de la UE y en terceros países asociados al programa.</w:t>
      </w:r>
    </w:p>
  </w:footnote>
  <w:footnote w:id="4">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Código del país</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Los códigos de países ISO3166-2 están disponibles en: </w:t>
      </w:r>
      <w:hyperlink r:id="rId1">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https://www.iso.org/obp/ui</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w:t>
      </w:r>
    </w:p>
  </w:footnote>
  <w:footnote w:id="6">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No será obligatorio el intercambio de documentación en papel con firmas originales: se podrán aceptar copias con firmas escaneadas o documentos con firmas electrónicas dependiendo de la legislación nacional de la institución de envío (en el caso de movilidades con terceros países no asociados al programa: la legislación nacional del Estado miembro de la UE o del tercer país asociado al programa). Los certificados de asistencia podrán ser proporcionados electrónicamente o por otros medios accesibles para el miembro del personal y la institución de envío.</w:t>
        <w:tab/>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rFonts w:ascii="Arial Narrow" w:cs="Arial Narrow" w:eastAsia="Arial Narrow" w:hAnsi="Arial Narrow"/>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-257174</wp:posOffset>
              </wp:positionH>
              <wp:positionV relativeFrom="paragraph">
                <wp:posOffset>-162559</wp:posOffset>
              </wp:positionV>
              <wp:extent cx="763905" cy="800735"/>
              <wp:effectExtent b="0" l="0" r="0" t="0"/>
              <wp:wrapNone/>
              <wp:docPr id="89" name=""/>
              <a:graphic>
                <a:graphicData uri="http://schemas.microsoft.com/office/word/2010/wordprocessingGroup">
                  <wpg:wgp>
                    <wpg:cNvGrpSpPr/>
                    <wpg:grpSpPr>
                      <a:xfrm>
                        <a:off x="4964025" y="3379625"/>
                        <a:ext cx="763905" cy="800735"/>
                        <a:chOff x="4964025" y="3379625"/>
                        <a:chExt cx="763950" cy="800575"/>
                      </a:xfrm>
                    </wpg:grpSpPr>
                    <wpg:grpSp>
                      <wpg:cNvGrpSpPr/>
                      <wpg:grpSpPr>
                        <a:xfrm>
                          <a:off x="4964048" y="3379633"/>
                          <a:ext cx="763905" cy="800735"/>
                          <a:chOff x="0" y="0"/>
                          <a:chExt cx="4204" cy="4245"/>
                        </a:xfrm>
                      </wpg:grpSpPr>
                      <wps:wsp>
                        <wps:cNvSpPr/>
                        <wps:cNvPr id="3" name="Shape 3"/>
                        <wps:spPr>
                          <a:xfrm>
                            <a:off x="0" y="0"/>
                            <a:ext cx="4200" cy="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90"/>
                            <a:ext cx="4160" cy="4140"/>
                          </a:xfrm>
                          <a:prstGeom prst="rect">
                            <a:avLst/>
                          </a:prstGeom>
                          <a:noFill/>
                          <a:ln>
                            <a:noFill/>
                          </a:ln>
                        </pic:spPr>
                      </pic:pic>
                      <wpg:grpSp>
                        <wpg:cNvGrpSpPr/>
                        <wpg:grpSpPr>
                          <a:xfrm>
                            <a:off x="1505" y="28"/>
                            <a:ext cx="365" cy="531"/>
                            <a:chOff x="1505" y="28"/>
                            <a:chExt cx="365" cy="531"/>
                          </a:xfrm>
                        </wpg:grpSpPr>
                        <wps:wsp>
                          <wps:cNvSpPr/>
                          <wps:cNvPr id="6" name="Shape 6"/>
                          <wps:spPr>
                            <a:xfrm>
                              <a:off x="1505" y="28"/>
                              <a:ext cx="365" cy="531"/>
                            </a:xfrm>
                            <a:custGeom>
                              <a:rect b="b" l="l" r="r" t="t"/>
                              <a:pathLst>
                                <a:path extrusionOk="0" h="531" w="365">
                                  <a:moveTo>
                                    <a:pt x="250" y="0"/>
                                  </a:moveTo>
                                  <a:lnTo>
                                    <a:pt x="0" y="57"/>
                                  </a:lnTo>
                                  <a:lnTo>
                                    <a:pt x="108" y="530"/>
                                  </a:lnTo>
                                  <a:lnTo>
                                    <a:pt x="364" y="472"/>
                                  </a:lnTo>
                                  <a:lnTo>
                                    <a:pt x="352" y="419"/>
                                  </a:lnTo>
                                  <a:lnTo>
                                    <a:pt x="182" y="419"/>
                                  </a:lnTo>
                                  <a:lnTo>
                                    <a:pt x="157" y="312"/>
                                  </a:lnTo>
                                  <a:lnTo>
                                    <a:pt x="305" y="278"/>
                                  </a:lnTo>
                                  <a:lnTo>
                                    <a:pt x="292" y="222"/>
                                  </a:lnTo>
                                  <a:lnTo>
                                    <a:pt x="137" y="222"/>
                                  </a:lnTo>
                                  <a:lnTo>
                                    <a:pt x="115" y="125"/>
                                  </a:lnTo>
                                  <a:lnTo>
                                    <a:pt x="270" y="89"/>
                                  </a:lnTo>
                                  <a:lnTo>
                                    <a:pt x="250"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505" y="28"/>
                              <a:ext cx="365" cy="531"/>
                            </a:xfrm>
                            <a:custGeom>
                              <a:rect b="b" l="l" r="r" t="t"/>
                              <a:pathLst>
                                <a:path extrusionOk="0" h="531" w="365">
                                  <a:moveTo>
                                    <a:pt x="343" y="382"/>
                                  </a:moveTo>
                                  <a:lnTo>
                                    <a:pt x="182" y="419"/>
                                  </a:lnTo>
                                  <a:lnTo>
                                    <a:pt x="352" y="419"/>
                                  </a:lnTo>
                                  <a:lnTo>
                                    <a:pt x="343" y="382"/>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1505" y="28"/>
                              <a:ext cx="365" cy="531"/>
                            </a:xfrm>
                            <a:custGeom>
                              <a:rect b="b" l="l" r="r" t="t"/>
                              <a:pathLst>
                                <a:path extrusionOk="0" h="531" w="365">
                                  <a:moveTo>
                                    <a:pt x="284" y="189"/>
                                  </a:moveTo>
                                  <a:lnTo>
                                    <a:pt x="137" y="222"/>
                                  </a:lnTo>
                                  <a:lnTo>
                                    <a:pt x="292" y="222"/>
                                  </a:lnTo>
                                  <a:lnTo>
                                    <a:pt x="284" y="189"/>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2026" y="0"/>
                            <a:ext cx="308" cy="499"/>
                            <a:chOff x="2026" y="0"/>
                            <a:chExt cx="308" cy="499"/>
                          </a:xfrm>
                        </wpg:grpSpPr>
                        <wps:wsp>
                          <wps:cNvSpPr/>
                          <wps:cNvPr id="10" name="Shape 10"/>
                          <wps:spPr>
                            <a:xfrm>
                              <a:off x="2026" y="0"/>
                              <a:ext cx="308" cy="499"/>
                            </a:xfrm>
                            <a:custGeom>
                              <a:rect b="b" l="l" r="r" t="t"/>
                              <a:pathLst>
                                <a:path extrusionOk="0" h="499" w="308">
                                  <a:moveTo>
                                    <a:pt x="261" y="297"/>
                                  </a:moveTo>
                                  <a:lnTo>
                                    <a:pt x="104" y="297"/>
                                  </a:lnTo>
                                  <a:lnTo>
                                    <a:pt x="125" y="298"/>
                                  </a:lnTo>
                                  <a:lnTo>
                                    <a:pt x="148" y="303"/>
                                  </a:lnTo>
                                  <a:lnTo>
                                    <a:pt x="164" y="320"/>
                                  </a:lnTo>
                                  <a:lnTo>
                                    <a:pt x="177" y="353"/>
                                  </a:lnTo>
                                  <a:lnTo>
                                    <a:pt x="189" y="405"/>
                                  </a:lnTo>
                                  <a:lnTo>
                                    <a:pt x="206" y="493"/>
                                  </a:lnTo>
                                  <a:lnTo>
                                    <a:pt x="307" y="498"/>
                                  </a:lnTo>
                                  <a:lnTo>
                                    <a:pt x="277" y="364"/>
                                  </a:lnTo>
                                  <a:lnTo>
                                    <a:pt x="268" y="323"/>
                                  </a:lnTo>
                                  <a:lnTo>
                                    <a:pt x="261" y="297"/>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2026" y="0"/>
                              <a:ext cx="308" cy="499"/>
                            </a:xfrm>
                            <a:custGeom>
                              <a:rect b="b" l="l" r="r" t="t"/>
                              <a:pathLst>
                                <a:path extrusionOk="0" h="499" w="308">
                                  <a:moveTo>
                                    <a:pt x="19" y="0"/>
                                  </a:moveTo>
                                  <a:lnTo>
                                    <a:pt x="0" y="485"/>
                                  </a:lnTo>
                                  <a:lnTo>
                                    <a:pt x="97" y="489"/>
                                  </a:lnTo>
                                  <a:lnTo>
                                    <a:pt x="104" y="297"/>
                                  </a:lnTo>
                                  <a:lnTo>
                                    <a:pt x="261" y="297"/>
                                  </a:lnTo>
                                  <a:lnTo>
                                    <a:pt x="259" y="292"/>
                                  </a:lnTo>
                                  <a:lnTo>
                                    <a:pt x="248" y="269"/>
                                  </a:lnTo>
                                  <a:lnTo>
                                    <a:pt x="230" y="255"/>
                                  </a:lnTo>
                                  <a:lnTo>
                                    <a:pt x="230" y="253"/>
                                  </a:lnTo>
                                  <a:lnTo>
                                    <a:pt x="261" y="238"/>
                                  </a:lnTo>
                                  <a:lnTo>
                                    <a:pt x="284" y="213"/>
                                  </a:lnTo>
                                  <a:lnTo>
                                    <a:pt x="287" y="206"/>
                                  </a:lnTo>
                                  <a:lnTo>
                                    <a:pt x="134" y="206"/>
                                  </a:lnTo>
                                  <a:lnTo>
                                    <a:pt x="108" y="205"/>
                                  </a:lnTo>
                                  <a:lnTo>
                                    <a:pt x="113" y="95"/>
                                  </a:lnTo>
                                  <a:lnTo>
                                    <a:pt x="300" y="95"/>
                                  </a:lnTo>
                                  <a:lnTo>
                                    <a:pt x="298" y="79"/>
                                  </a:lnTo>
                                  <a:lnTo>
                                    <a:pt x="274" y="40"/>
                                  </a:lnTo>
                                  <a:lnTo>
                                    <a:pt x="238" y="16"/>
                                  </a:lnTo>
                                  <a:lnTo>
                                    <a:pt x="193" y="7"/>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2026" y="0"/>
                              <a:ext cx="308" cy="499"/>
                            </a:xfrm>
                            <a:custGeom>
                              <a:rect b="b" l="l" r="r" t="t"/>
                              <a:pathLst>
                                <a:path extrusionOk="0" h="499" w="308">
                                  <a:moveTo>
                                    <a:pt x="300" y="95"/>
                                  </a:moveTo>
                                  <a:lnTo>
                                    <a:pt x="113" y="95"/>
                                  </a:lnTo>
                                  <a:lnTo>
                                    <a:pt x="138" y="96"/>
                                  </a:lnTo>
                                  <a:lnTo>
                                    <a:pt x="165" y="99"/>
                                  </a:lnTo>
                                  <a:lnTo>
                                    <a:pt x="187" y="108"/>
                                  </a:lnTo>
                                  <a:lnTo>
                                    <a:pt x="202" y="125"/>
                                  </a:lnTo>
                                  <a:lnTo>
                                    <a:pt x="207" y="153"/>
                                  </a:lnTo>
                                  <a:lnTo>
                                    <a:pt x="199" y="184"/>
                                  </a:lnTo>
                                  <a:lnTo>
                                    <a:pt x="181" y="201"/>
                                  </a:lnTo>
                                  <a:lnTo>
                                    <a:pt x="158" y="206"/>
                                  </a:lnTo>
                                  <a:lnTo>
                                    <a:pt x="134" y="206"/>
                                  </a:lnTo>
                                  <a:lnTo>
                                    <a:pt x="287" y="206"/>
                                  </a:lnTo>
                                  <a:lnTo>
                                    <a:pt x="299" y="178"/>
                                  </a:lnTo>
                                  <a:lnTo>
                                    <a:pt x="305" y="134"/>
                                  </a:lnTo>
                                  <a:lnTo>
                                    <a:pt x="300" y="95"/>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1661" y="3838"/>
                            <a:ext cx="446" cy="407"/>
                            <a:chOff x="1661" y="3838"/>
                            <a:chExt cx="446" cy="407"/>
                          </a:xfrm>
                        </wpg:grpSpPr>
                        <wps:wsp>
                          <wps:cNvSpPr/>
                          <wps:cNvPr id="14" name="Shape 14"/>
                          <wps:spPr>
                            <a:xfrm>
                              <a:off x="1661" y="3838"/>
                              <a:ext cx="446" cy="407"/>
                            </a:xfrm>
                            <a:custGeom>
                              <a:rect b="b" l="l" r="r" t="t"/>
                              <a:pathLst>
                                <a:path extrusionOk="0" h="407" w="446">
                                  <a:moveTo>
                                    <a:pt x="244" y="367"/>
                                  </a:moveTo>
                                  <a:lnTo>
                                    <a:pt x="238" y="387"/>
                                  </a:lnTo>
                                  <a:lnTo>
                                    <a:pt x="264" y="389"/>
                                  </a:lnTo>
                                  <a:lnTo>
                                    <a:pt x="322" y="393"/>
                                  </a:lnTo>
                                  <a:lnTo>
                                    <a:pt x="337" y="397"/>
                                  </a:lnTo>
                                  <a:lnTo>
                                    <a:pt x="356" y="400"/>
                                  </a:lnTo>
                                  <a:lnTo>
                                    <a:pt x="377" y="403"/>
                                  </a:lnTo>
                                  <a:lnTo>
                                    <a:pt x="402" y="406"/>
                                  </a:lnTo>
                                  <a:lnTo>
                                    <a:pt x="404" y="386"/>
                                  </a:lnTo>
                                  <a:lnTo>
                                    <a:pt x="380" y="382"/>
                                  </a:lnTo>
                                  <a:lnTo>
                                    <a:pt x="367" y="375"/>
                                  </a:lnTo>
                                  <a:lnTo>
                                    <a:pt x="365" y="368"/>
                                  </a:lnTo>
                                  <a:lnTo>
                                    <a:pt x="267" y="368"/>
                                  </a:lnTo>
                                  <a:lnTo>
                                    <a:pt x="244" y="367"/>
                                  </a:lnTo>
                                  <a:close/>
                                </a:path>
                              </a:pathLst>
                            </a:custGeom>
                            <a:solidFill>
                              <a:srgbClr val="1E2118"/>
                            </a:solidFill>
                            <a:ln>
                              <a:noFill/>
                            </a:ln>
                          </wps:spPr>
                          <wps:bodyPr anchorCtr="0" anchor="ctr" bIns="91425" lIns="91425" spcFirstLastPara="1" rIns="91425" wrap="square" tIns="91425">
                            <a:noAutofit/>
                          </wps:bodyPr>
                        </wps:wsp>
                        <wps:wsp>
                          <wps:cNvSpPr/>
                          <wps:cNvPr id="15" name="Shape 15"/>
                          <wps:spPr>
                            <a:xfrm>
                              <a:off x="1661" y="3838"/>
                              <a:ext cx="446" cy="407"/>
                            </a:xfrm>
                            <a:custGeom>
                              <a:rect b="b" l="l" r="r" t="t"/>
                              <a:pathLst>
                                <a:path extrusionOk="0" h="407" w="446">
                                  <a:moveTo>
                                    <a:pt x="42" y="0"/>
                                  </a:moveTo>
                                  <a:lnTo>
                                    <a:pt x="40" y="22"/>
                                  </a:lnTo>
                                  <a:lnTo>
                                    <a:pt x="65" y="25"/>
                                  </a:lnTo>
                                  <a:lnTo>
                                    <a:pt x="77" y="32"/>
                                  </a:lnTo>
                                  <a:lnTo>
                                    <a:pt x="80" y="45"/>
                                  </a:lnTo>
                                  <a:lnTo>
                                    <a:pt x="81" y="46"/>
                                  </a:lnTo>
                                  <a:lnTo>
                                    <a:pt x="79" y="69"/>
                                  </a:lnTo>
                                  <a:lnTo>
                                    <a:pt x="51" y="298"/>
                                  </a:lnTo>
                                  <a:lnTo>
                                    <a:pt x="46" y="321"/>
                                  </a:lnTo>
                                  <a:lnTo>
                                    <a:pt x="39" y="333"/>
                                  </a:lnTo>
                                  <a:lnTo>
                                    <a:pt x="26" y="337"/>
                                  </a:lnTo>
                                  <a:lnTo>
                                    <a:pt x="1" y="337"/>
                                  </a:lnTo>
                                  <a:lnTo>
                                    <a:pt x="0" y="355"/>
                                  </a:lnTo>
                                  <a:lnTo>
                                    <a:pt x="44" y="359"/>
                                  </a:lnTo>
                                  <a:lnTo>
                                    <a:pt x="62" y="362"/>
                                  </a:lnTo>
                                  <a:lnTo>
                                    <a:pt x="77" y="366"/>
                                  </a:lnTo>
                                  <a:lnTo>
                                    <a:pt x="95" y="367"/>
                                  </a:lnTo>
                                  <a:lnTo>
                                    <a:pt x="113" y="370"/>
                                  </a:lnTo>
                                  <a:lnTo>
                                    <a:pt x="134" y="373"/>
                                  </a:lnTo>
                                  <a:lnTo>
                                    <a:pt x="158" y="379"/>
                                  </a:lnTo>
                                  <a:lnTo>
                                    <a:pt x="164" y="354"/>
                                  </a:lnTo>
                                  <a:lnTo>
                                    <a:pt x="139" y="351"/>
                                  </a:lnTo>
                                  <a:lnTo>
                                    <a:pt x="125" y="344"/>
                                  </a:lnTo>
                                  <a:lnTo>
                                    <a:pt x="123" y="337"/>
                                  </a:lnTo>
                                  <a:lnTo>
                                    <a:pt x="26" y="337"/>
                                  </a:lnTo>
                                  <a:lnTo>
                                    <a:pt x="1" y="335"/>
                                  </a:lnTo>
                                  <a:lnTo>
                                    <a:pt x="122" y="335"/>
                                  </a:lnTo>
                                  <a:lnTo>
                                    <a:pt x="120" y="331"/>
                                  </a:lnTo>
                                  <a:lnTo>
                                    <a:pt x="122" y="309"/>
                                  </a:lnTo>
                                  <a:lnTo>
                                    <a:pt x="137" y="198"/>
                                  </a:lnTo>
                                  <a:lnTo>
                                    <a:pt x="384" y="198"/>
                                  </a:lnTo>
                                  <a:lnTo>
                                    <a:pt x="385" y="186"/>
                                  </a:lnTo>
                                  <a:lnTo>
                                    <a:pt x="309" y="186"/>
                                  </a:lnTo>
                                  <a:lnTo>
                                    <a:pt x="243" y="179"/>
                                  </a:lnTo>
                                  <a:lnTo>
                                    <a:pt x="227" y="177"/>
                                  </a:lnTo>
                                  <a:lnTo>
                                    <a:pt x="209" y="176"/>
                                  </a:lnTo>
                                  <a:lnTo>
                                    <a:pt x="189" y="172"/>
                                  </a:lnTo>
                                  <a:lnTo>
                                    <a:pt x="142" y="165"/>
                                  </a:lnTo>
                                  <a:lnTo>
                                    <a:pt x="153" y="75"/>
                                  </a:lnTo>
                                  <a:lnTo>
                                    <a:pt x="156" y="54"/>
                                  </a:lnTo>
                                  <a:lnTo>
                                    <a:pt x="163" y="42"/>
                                  </a:lnTo>
                                  <a:lnTo>
                                    <a:pt x="178" y="40"/>
                                  </a:lnTo>
                                  <a:lnTo>
                                    <a:pt x="203" y="40"/>
                                  </a:lnTo>
                                  <a:lnTo>
                                    <a:pt x="206" y="19"/>
                                  </a:lnTo>
                                  <a:lnTo>
                                    <a:pt x="181" y="18"/>
                                  </a:lnTo>
                                  <a:lnTo>
                                    <a:pt x="160" y="16"/>
                                  </a:lnTo>
                                  <a:lnTo>
                                    <a:pt x="109" y="10"/>
                                  </a:lnTo>
                                  <a:lnTo>
                                    <a:pt x="89" y="7"/>
                                  </a:lnTo>
                                  <a:lnTo>
                                    <a:pt x="42" y="0"/>
                                  </a:lnTo>
                                  <a:close/>
                                </a:path>
                              </a:pathLst>
                            </a:custGeom>
                            <a:solidFill>
                              <a:srgbClr val="1E2118"/>
                            </a:solidFill>
                            <a:ln>
                              <a:noFill/>
                            </a:ln>
                          </wps:spPr>
                          <wps:bodyPr anchorCtr="0" anchor="ctr" bIns="91425" lIns="91425" spcFirstLastPara="1" rIns="91425" wrap="square" tIns="91425">
                            <a:noAutofit/>
                          </wps:bodyPr>
                        </wps:wsp>
                        <wps:wsp>
                          <wps:cNvSpPr/>
                          <wps:cNvPr id="16" name="Shape 16"/>
                          <wps:spPr>
                            <a:xfrm>
                              <a:off x="1661" y="3838"/>
                              <a:ext cx="446" cy="407"/>
                            </a:xfrm>
                            <a:custGeom>
                              <a:rect b="b" l="l" r="r" t="t"/>
                              <a:pathLst>
                                <a:path extrusionOk="0" h="407" w="446">
                                  <a:moveTo>
                                    <a:pt x="384" y="198"/>
                                  </a:moveTo>
                                  <a:lnTo>
                                    <a:pt x="137" y="198"/>
                                  </a:lnTo>
                                  <a:lnTo>
                                    <a:pt x="163" y="201"/>
                                  </a:lnTo>
                                  <a:lnTo>
                                    <a:pt x="205" y="206"/>
                                  </a:lnTo>
                                  <a:lnTo>
                                    <a:pt x="221" y="209"/>
                                  </a:lnTo>
                                  <a:lnTo>
                                    <a:pt x="238" y="210"/>
                                  </a:lnTo>
                                  <a:lnTo>
                                    <a:pt x="258" y="212"/>
                                  </a:lnTo>
                                  <a:lnTo>
                                    <a:pt x="280" y="215"/>
                                  </a:lnTo>
                                  <a:lnTo>
                                    <a:pt x="306" y="221"/>
                                  </a:lnTo>
                                  <a:lnTo>
                                    <a:pt x="291" y="330"/>
                                  </a:lnTo>
                                  <a:lnTo>
                                    <a:pt x="287" y="352"/>
                                  </a:lnTo>
                                  <a:lnTo>
                                    <a:pt x="281" y="364"/>
                                  </a:lnTo>
                                  <a:lnTo>
                                    <a:pt x="267" y="368"/>
                                  </a:lnTo>
                                  <a:lnTo>
                                    <a:pt x="365" y="368"/>
                                  </a:lnTo>
                                  <a:lnTo>
                                    <a:pt x="364" y="362"/>
                                  </a:lnTo>
                                  <a:lnTo>
                                    <a:pt x="364" y="357"/>
                                  </a:lnTo>
                                  <a:lnTo>
                                    <a:pt x="365" y="339"/>
                                  </a:lnTo>
                                  <a:lnTo>
                                    <a:pt x="384" y="198"/>
                                  </a:lnTo>
                                  <a:close/>
                                </a:path>
                              </a:pathLst>
                            </a:custGeom>
                            <a:solidFill>
                              <a:srgbClr val="1E2118"/>
                            </a:solidFill>
                            <a:ln>
                              <a:noFill/>
                            </a:ln>
                          </wps:spPr>
                          <wps:bodyPr anchorCtr="0" anchor="ctr" bIns="91425" lIns="91425" spcFirstLastPara="1" rIns="91425" wrap="square" tIns="91425">
                            <a:noAutofit/>
                          </wps:bodyPr>
                        </wps:wsp>
                        <wps:wsp>
                          <wps:cNvSpPr/>
                          <wps:cNvPr id="17" name="Shape 17"/>
                          <wps:spPr>
                            <a:xfrm>
                              <a:off x="1661" y="3838"/>
                              <a:ext cx="446" cy="407"/>
                            </a:xfrm>
                            <a:custGeom>
                              <a:rect b="b" l="l" r="r" t="t"/>
                              <a:pathLst>
                                <a:path extrusionOk="0" h="407" w="446">
                                  <a:moveTo>
                                    <a:pt x="287" y="32"/>
                                  </a:moveTo>
                                  <a:lnTo>
                                    <a:pt x="283" y="54"/>
                                  </a:lnTo>
                                  <a:lnTo>
                                    <a:pt x="306" y="56"/>
                                  </a:lnTo>
                                  <a:lnTo>
                                    <a:pt x="319" y="63"/>
                                  </a:lnTo>
                                  <a:lnTo>
                                    <a:pt x="323" y="75"/>
                                  </a:lnTo>
                                  <a:lnTo>
                                    <a:pt x="322" y="97"/>
                                  </a:lnTo>
                                  <a:lnTo>
                                    <a:pt x="309" y="186"/>
                                  </a:lnTo>
                                  <a:lnTo>
                                    <a:pt x="385" y="186"/>
                                  </a:lnTo>
                                  <a:lnTo>
                                    <a:pt x="395" y="108"/>
                                  </a:lnTo>
                                  <a:lnTo>
                                    <a:pt x="400" y="86"/>
                                  </a:lnTo>
                                  <a:lnTo>
                                    <a:pt x="406" y="74"/>
                                  </a:lnTo>
                                  <a:lnTo>
                                    <a:pt x="419" y="70"/>
                                  </a:lnTo>
                                  <a:lnTo>
                                    <a:pt x="443" y="70"/>
                                  </a:lnTo>
                                  <a:lnTo>
                                    <a:pt x="445" y="51"/>
                                  </a:lnTo>
                                  <a:lnTo>
                                    <a:pt x="421" y="50"/>
                                  </a:lnTo>
                                  <a:lnTo>
                                    <a:pt x="400" y="48"/>
                                  </a:lnTo>
                                  <a:lnTo>
                                    <a:pt x="382" y="46"/>
                                  </a:lnTo>
                                  <a:lnTo>
                                    <a:pt x="365" y="45"/>
                                  </a:lnTo>
                                  <a:lnTo>
                                    <a:pt x="349" y="41"/>
                                  </a:lnTo>
                                  <a:lnTo>
                                    <a:pt x="331" y="38"/>
                                  </a:lnTo>
                                  <a:lnTo>
                                    <a:pt x="310" y="35"/>
                                  </a:lnTo>
                                  <a:lnTo>
                                    <a:pt x="287" y="32"/>
                                  </a:lnTo>
                                  <a:close/>
                                </a:path>
                              </a:pathLst>
                            </a:custGeom>
                            <a:solidFill>
                              <a:srgbClr val="1E2118"/>
                            </a:solidFill>
                            <a:ln>
                              <a:noFill/>
                            </a:ln>
                          </wps:spPr>
                          <wps:bodyPr anchorCtr="0" anchor="ctr" bIns="91425" lIns="91425" spcFirstLastPara="1" rIns="91425" wrap="square" tIns="91425">
                            <a:noAutofit/>
                          </wps:bodyPr>
                        </wps:wsp>
                        <wps:wsp>
                          <wps:cNvSpPr/>
                          <wps:cNvPr id="18" name="Shape 18"/>
                          <wps:spPr>
                            <a:xfrm>
                              <a:off x="1661" y="3838"/>
                              <a:ext cx="446" cy="407"/>
                            </a:xfrm>
                            <a:custGeom>
                              <a:rect b="b" l="l" r="r" t="t"/>
                              <a:pathLst>
                                <a:path extrusionOk="0" h="407" w="446">
                                  <a:moveTo>
                                    <a:pt x="443" y="70"/>
                                  </a:moveTo>
                                  <a:lnTo>
                                    <a:pt x="419" y="70"/>
                                  </a:lnTo>
                                  <a:lnTo>
                                    <a:pt x="443" y="73"/>
                                  </a:lnTo>
                                  <a:lnTo>
                                    <a:pt x="443" y="70"/>
                                  </a:lnTo>
                                  <a:close/>
                                </a:path>
                              </a:pathLst>
                            </a:custGeom>
                            <a:solidFill>
                              <a:srgbClr val="1E2118"/>
                            </a:solidFill>
                            <a:ln>
                              <a:noFill/>
                            </a:ln>
                          </wps:spPr>
                          <wps:bodyPr anchorCtr="0" anchor="ctr" bIns="91425" lIns="91425" spcFirstLastPara="1" rIns="91425" wrap="square" tIns="91425">
                            <a:noAutofit/>
                          </wps:bodyPr>
                        </wps:wsp>
                        <wps:wsp>
                          <wps:cNvSpPr/>
                          <wps:cNvPr id="19" name="Shape 19"/>
                          <wps:spPr>
                            <a:xfrm>
                              <a:off x="1661" y="3838"/>
                              <a:ext cx="446" cy="407"/>
                            </a:xfrm>
                            <a:custGeom>
                              <a:rect b="b" l="l" r="r" t="t"/>
                              <a:pathLst>
                                <a:path extrusionOk="0" h="407" w="446">
                                  <a:moveTo>
                                    <a:pt x="203" y="40"/>
                                  </a:moveTo>
                                  <a:lnTo>
                                    <a:pt x="178" y="40"/>
                                  </a:lnTo>
                                  <a:lnTo>
                                    <a:pt x="203" y="43"/>
                                  </a:lnTo>
                                  <a:lnTo>
                                    <a:pt x="203" y="40"/>
                                  </a:lnTo>
                                  <a:close/>
                                </a:path>
                              </a:pathLst>
                            </a:custGeom>
                            <a:solidFill>
                              <a:srgbClr val="1E2118"/>
                            </a:solidFill>
                            <a:ln>
                              <a:noFill/>
                            </a:ln>
                          </wps:spPr>
                          <wps:bodyPr anchorCtr="0" anchor="ctr" bIns="91425" lIns="91425" spcFirstLastPara="1" rIns="91425" wrap="square" tIns="91425">
                            <a:noAutofit/>
                          </wps:bodyPr>
                        </wps:wsp>
                      </wpg:grpSp>
                      <pic:pic>
                        <pic:nvPicPr>
                          <pic:cNvPr id="20" name="Shape 20"/>
                          <pic:cNvPicPr preferRelativeResize="0"/>
                        </pic:nvPicPr>
                        <pic:blipFill rotWithShape="1">
                          <a:blip r:embed="rId2">
                            <a:alphaModFix/>
                          </a:blip>
                          <a:srcRect b="0" l="0" r="0" t="0"/>
                          <a:stretch/>
                        </pic:blipFill>
                        <pic:spPr>
                          <a:xfrm>
                            <a:off x="3643" y="2605"/>
                            <a:ext cx="500" cy="620"/>
                          </a:xfrm>
                          <a:prstGeom prst="rect">
                            <a:avLst/>
                          </a:prstGeom>
                          <a:noFill/>
                          <a:ln>
                            <a:noFill/>
                          </a:ln>
                        </pic:spPr>
                      </pic:pic>
                      <pic:pic>
                        <pic:nvPicPr>
                          <pic:cNvPr id="21" name="Shape 21"/>
                          <pic:cNvPicPr preferRelativeResize="0"/>
                        </pic:nvPicPr>
                        <pic:blipFill rotWithShape="1">
                          <a:blip r:embed="rId3">
                            <a:alphaModFix/>
                          </a:blip>
                          <a:srcRect b="0" l="0" r="0" t="0"/>
                          <a:stretch/>
                        </pic:blipFill>
                        <pic:spPr>
                          <a:xfrm>
                            <a:off x="3944" y="2254"/>
                            <a:ext cx="260" cy="260"/>
                          </a:xfrm>
                          <a:prstGeom prst="rect">
                            <a:avLst/>
                          </a:prstGeom>
                          <a:noFill/>
                          <a:ln>
                            <a:noFill/>
                          </a:ln>
                        </pic:spPr>
                      </pic:pic>
                      <pic:pic>
                        <pic:nvPicPr>
                          <pic:cNvPr id="22" name="Shape 22"/>
                          <pic:cNvPicPr preferRelativeResize="0"/>
                        </pic:nvPicPr>
                        <pic:blipFill rotWithShape="1">
                          <a:blip r:embed="rId4">
                            <a:alphaModFix/>
                          </a:blip>
                          <a:srcRect b="0" l="0" r="0" t="0"/>
                          <a:stretch/>
                        </pic:blipFill>
                        <pic:spPr>
                          <a:xfrm>
                            <a:off x="148" y="1944"/>
                            <a:ext cx="140" cy="140"/>
                          </a:xfrm>
                          <a:prstGeom prst="rect">
                            <a:avLst/>
                          </a:prstGeom>
                          <a:noFill/>
                          <a:ln>
                            <a:noFill/>
                          </a:ln>
                        </pic:spPr>
                      </pic:pic>
                      <pic:pic>
                        <pic:nvPicPr>
                          <pic:cNvPr id="23" name="Shape 23"/>
                          <pic:cNvPicPr preferRelativeResize="0"/>
                        </pic:nvPicPr>
                        <pic:blipFill rotWithShape="1">
                          <a:blip r:embed="rId4">
                            <a:alphaModFix/>
                          </a:blip>
                          <a:srcRect b="0" l="0" r="0" t="0"/>
                          <a:stretch/>
                        </pic:blipFill>
                        <pic:spPr>
                          <a:xfrm>
                            <a:off x="3938" y="1944"/>
                            <a:ext cx="140" cy="14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-257174</wp:posOffset>
              </wp:positionH>
              <wp:positionV relativeFrom="paragraph">
                <wp:posOffset>-162559</wp:posOffset>
              </wp:positionV>
              <wp:extent cx="763905" cy="800735"/>
              <wp:effectExtent b="0" l="0" r="0" t="0"/>
              <wp:wrapNone/>
              <wp:docPr id="89"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763905" cy="80073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4619625</wp:posOffset>
          </wp:positionH>
          <wp:positionV relativeFrom="paragraph">
            <wp:posOffset>-352424</wp:posOffset>
          </wp:positionV>
          <wp:extent cx="1176020" cy="1191260"/>
          <wp:effectExtent b="0" l="0" r="0" t="0"/>
          <wp:wrapNone/>
          <wp:docPr id="9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76020" cy="1191260"/>
                  </a:xfrm>
                  <a:prstGeom prst="rect"/>
                  <a:ln/>
                </pic:spPr>
              </pic:pic>
            </a:graphicData>
          </a:graphic>
        </wp:anchor>
      </w:drawing>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567" w:hRule="atLeast"/>
        <w:tblHeader w:val="0"/>
      </w:trPr>
      <w:tc>
        <w:tcPr>
          <w:vAlign w:val="center"/>
        </w:tcPr>
        <w:p w:rsidR="00000000" w:rsidDel="00000000" w:rsidP="00000000" w:rsidRDefault="00000000" w:rsidRPr="00000000" w14:paraId="00000085">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743"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alfinal">
    <w:name w:val="endnote text"/>
    <w:basedOn w:val="Normal"/>
    <w:link w:val="TextonotaalfinalCar"/>
    <w:semiHidden w:val="1"/>
    <w:unhideWhenUsed w:val="1"/>
    <w:rsid w:val="00BB6734"/>
    <w:pPr>
      <w:spacing w:after="0" w:line="240" w:lineRule="auto"/>
    </w:pPr>
    <w:rPr>
      <w:sz w:val="20"/>
      <w:szCs w:val="20"/>
    </w:rPr>
  </w:style>
  <w:style w:type="character" w:styleId="TextonotaalfinalCar" w:customStyle="1">
    <w:name w:val="Texto nota al final Car"/>
    <w:basedOn w:val="Fuentedeprrafopredeter"/>
    <w:link w:val="Textonotaalfinal"/>
    <w:semiHidden w:val="1"/>
    <w:rsid w:val="00BB6734"/>
    <w:rPr>
      <w:sz w:val="20"/>
      <w:szCs w:val="20"/>
    </w:rPr>
  </w:style>
  <w:style w:type="paragraph" w:styleId="Piedepgina">
    <w:name w:val="footer"/>
    <w:basedOn w:val="Normal"/>
    <w:link w:val="PiedepginaCar"/>
    <w:uiPriority w:val="99"/>
    <w:unhideWhenUsed w:val="1"/>
    <w:rsid w:val="00BB673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B6734"/>
  </w:style>
  <w:style w:type="paragraph" w:styleId="Encabezado">
    <w:name w:val="header"/>
    <w:basedOn w:val="Normal"/>
    <w:link w:val="EncabezadoCar"/>
    <w:uiPriority w:val="99"/>
    <w:unhideWhenUsed w:val="1"/>
    <w:rsid w:val="00BB673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B6734"/>
  </w:style>
  <w:style w:type="paragraph" w:styleId="ZDGName" w:customStyle="1">
    <w:name w:val="Z_DGName"/>
    <w:basedOn w:val="Normal"/>
    <w:rsid w:val="00BB6734"/>
    <w:pPr>
      <w:widowControl w:val="0"/>
      <w:autoSpaceDE w:val="0"/>
      <w:autoSpaceDN w:val="0"/>
      <w:spacing w:after="0" w:line="240" w:lineRule="auto"/>
      <w:ind w:right="85"/>
    </w:pPr>
    <w:rPr>
      <w:rFonts w:ascii="Arial" w:cs="Arial" w:eastAsia="Times New Roman" w:hAnsi="Arial"/>
      <w:sz w:val="16"/>
      <w:szCs w:val="16"/>
      <w:lang w:eastAsia="en-GB" w:val="fr-FR"/>
    </w:rPr>
  </w:style>
  <w:style w:type="character" w:styleId="Hipervnculo">
    <w:name w:val="Hyperlink"/>
    <w:rsid w:val="00BB6734"/>
    <w:rPr>
      <w:color w:val="0000ff"/>
      <w:u w:val="single"/>
    </w:rPr>
  </w:style>
  <w:style w:type="paragraph" w:styleId="FooterDate" w:customStyle="1">
    <w:name w:val="Footer Date"/>
    <w:basedOn w:val="Piedepgina"/>
    <w:link w:val="FooterDateChar"/>
    <w:qFormat w:val="1"/>
    <w:rsid w:val="00BB6734"/>
    <w:pPr>
      <w:tabs>
        <w:tab w:val="clear" w:pos="4252"/>
        <w:tab w:val="clear" w:pos="8504"/>
        <w:tab w:val="right" w:pos="9240"/>
      </w:tabs>
      <w:ind w:right="-567"/>
    </w:pPr>
    <w:rPr>
      <w:rFonts w:ascii="Verdana" w:cs="Times New Roman" w:eastAsia="Times New Roman" w:hAnsi="Verdana"/>
      <w:sz w:val="16"/>
      <w:szCs w:val="20"/>
      <w:lang w:eastAsia="x-none" w:val="it-IT"/>
    </w:rPr>
  </w:style>
  <w:style w:type="character" w:styleId="FooterDateChar" w:customStyle="1">
    <w:name w:val="Footer Date Char"/>
    <w:link w:val="FooterDate"/>
    <w:rsid w:val="00BB6734"/>
    <w:rPr>
      <w:rFonts w:ascii="Verdana" w:cs="Times New Roman" w:eastAsia="Times New Roman" w:hAnsi="Verdana"/>
      <w:sz w:val="16"/>
      <w:szCs w:val="20"/>
      <w:lang w:eastAsia="x-none" w:val="it-IT"/>
    </w:rPr>
  </w:style>
  <w:style w:type="character" w:styleId="Refdenotaalfinal">
    <w:name w:val="endnote reference"/>
    <w:rsid w:val="00BB6734"/>
    <w:rPr>
      <w:vertAlign w:val="superscript"/>
    </w:rPr>
  </w:style>
  <w:style w:type="paragraph" w:styleId="Textodeglobo">
    <w:name w:val="Balloon Text"/>
    <w:basedOn w:val="Normal"/>
    <w:link w:val="TextodegloboCar"/>
    <w:uiPriority w:val="99"/>
    <w:semiHidden w:val="1"/>
    <w:unhideWhenUsed w:val="1"/>
    <w:rsid w:val="00BB67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B6734"/>
    <w:rPr>
      <w:rFonts w:ascii="Tahoma" w:cs="Tahoma" w:hAnsi="Tahoma"/>
      <w:sz w:val="16"/>
      <w:szCs w:val="16"/>
    </w:rPr>
  </w:style>
  <w:style w:type="character" w:styleId="Refdecomentario">
    <w:name w:val="annotation reference"/>
    <w:basedOn w:val="Fuentedeprrafopredeter"/>
    <w:uiPriority w:val="99"/>
    <w:semiHidden w:val="1"/>
    <w:unhideWhenUsed w:val="1"/>
    <w:rsid w:val="00365870"/>
    <w:rPr>
      <w:sz w:val="16"/>
      <w:szCs w:val="16"/>
    </w:rPr>
  </w:style>
  <w:style w:type="paragraph" w:styleId="Textocomentario">
    <w:name w:val="annotation text"/>
    <w:basedOn w:val="Normal"/>
    <w:link w:val="TextocomentarioCar"/>
    <w:unhideWhenUsed w:val="1"/>
    <w:rsid w:val="00365870"/>
    <w:pPr>
      <w:spacing w:line="240" w:lineRule="auto"/>
    </w:pPr>
    <w:rPr>
      <w:sz w:val="20"/>
      <w:szCs w:val="20"/>
    </w:rPr>
  </w:style>
  <w:style w:type="character" w:styleId="TextocomentarioCar" w:customStyle="1">
    <w:name w:val="Texto comentario Car"/>
    <w:basedOn w:val="Fuentedeprrafopredeter"/>
    <w:link w:val="Textocomentario"/>
    <w:rsid w:val="0036587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65870"/>
    <w:rPr>
      <w:b w:val="1"/>
      <w:bCs w:val="1"/>
    </w:rPr>
  </w:style>
  <w:style w:type="character" w:styleId="AsuntodelcomentarioCar" w:customStyle="1">
    <w:name w:val="Asunto del comentario Car"/>
    <w:basedOn w:val="TextocomentarioCar"/>
    <w:link w:val="Asuntodelcomentario"/>
    <w:uiPriority w:val="99"/>
    <w:semiHidden w:val="1"/>
    <w:rsid w:val="00365870"/>
    <w:rPr>
      <w:b w:val="1"/>
      <w:bCs w:val="1"/>
      <w:sz w:val="20"/>
      <w:szCs w:val="20"/>
    </w:rPr>
  </w:style>
  <w:style w:type="paragraph" w:styleId="Revisin">
    <w:name w:val="Revision"/>
    <w:hidden w:val="1"/>
    <w:uiPriority w:val="99"/>
    <w:semiHidden w:val="1"/>
    <w:rsid w:val="00D34A13"/>
    <w:pPr>
      <w:spacing w:after="0" w:line="240" w:lineRule="auto"/>
    </w:pPr>
  </w:style>
  <w:style w:type="paragraph" w:styleId="Textonotapie">
    <w:name w:val="footnote text"/>
    <w:basedOn w:val="Normal"/>
    <w:link w:val="TextonotapieCar"/>
    <w:uiPriority w:val="99"/>
    <w:semiHidden w:val="1"/>
    <w:unhideWhenUsed w:val="1"/>
    <w:rsid w:val="00BC459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BC459C"/>
    <w:rPr>
      <w:sz w:val="20"/>
      <w:szCs w:val="20"/>
    </w:rPr>
  </w:style>
  <w:style w:type="character" w:styleId="Refdenotaalpie">
    <w:name w:val="footnote reference"/>
    <w:basedOn w:val="Fuentedeprrafopredeter"/>
    <w:uiPriority w:val="99"/>
    <w:semiHidden w:val="1"/>
    <w:unhideWhenUsed w:val="1"/>
    <w:rsid w:val="00BC459C"/>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6.png"/><Relationship Id="rId4" Type="http://schemas.openxmlformats.org/officeDocument/2006/relationships/image" Target="media/image5.png"/><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xq0nsx2pJg4XI+j1AqM7Ue3Q==">CgMxLjA4AHIhMUtuWnZfc2RyLUVvSDVBeGVabVhpMUwyU05mVVVCbGxj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2023-06-17T14:31:00Z</dcterms:created>
  <dc:creator>Rodriguez Civil Cristina</dc:creator>
</cp:coreProperties>
</file>